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57C6" w14:textId="77777777" w:rsidR="003C2B36" w:rsidRPr="00702177" w:rsidRDefault="00A97A17" w:rsidP="00A97A1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702177">
        <w:rPr>
          <w:rFonts w:ascii="Times New Roman" w:hAnsi="Times New Roman"/>
          <w:b/>
          <w:sz w:val="24"/>
        </w:rPr>
        <w:t>BOLU ABANT İZZET BAYSAL ÜNİVERSİTESİ</w:t>
      </w:r>
    </w:p>
    <w:p w14:paraId="49B70A24" w14:textId="77777777" w:rsidR="00A97A17" w:rsidRPr="00702177" w:rsidRDefault="00A97A17" w:rsidP="00A97A1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702177">
        <w:rPr>
          <w:rFonts w:ascii="Times New Roman" w:hAnsi="Times New Roman"/>
          <w:b/>
          <w:sz w:val="24"/>
        </w:rPr>
        <w:t>SAĞLIK BİLİMLERİ FAKÜLTESİ</w:t>
      </w:r>
    </w:p>
    <w:p w14:paraId="0E0CDE4C" w14:textId="3AF97BD4" w:rsidR="00A97A17" w:rsidRPr="00036AAE" w:rsidRDefault="00A97A17" w:rsidP="00A97A17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702177">
        <w:rPr>
          <w:rFonts w:ascii="Times New Roman" w:hAnsi="Times New Roman"/>
          <w:b/>
          <w:sz w:val="24"/>
        </w:rPr>
        <w:t>İLETİŞİM KOMİSYONU ÇALIŞMA USUL VE ESASLAR</w:t>
      </w:r>
      <w:r w:rsidR="00036AAE">
        <w:rPr>
          <w:rFonts w:ascii="Times New Roman" w:hAnsi="Times New Roman"/>
          <w:b/>
          <w:color w:val="FF0000"/>
          <w:sz w:val="24"/>
        </w:rPr>
        <w:t>I</w:t>
      </w:r>
    </w:p>
    <w:p w14:paraId="1EB8CD92" w14:textId="77777777" w:rsidR="00702177" w:rsidRDefault="00702177" w:rsidP="005361C9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14:paraId="32B32A37" w14:textId="77777777" w:rsidR="00A97A17" w:rsidRPr="00702177" w:rsidRDefault="005361C9" w:rsidP="005361C9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702177">
        <w:rPr>
          <w:rFonts w:ascii="Times New Roman" w:hAnsi="Times New Roman"/>
          <w:b/>
          <w:sz w:val="24"/>
        </w:rPr>
        <w:t>Amaç, Kapsam, Dayanak ve Tanımlar</w:t>
      </w:r>
    </w:p>
    <w:p w14:paraId="1E674118" w14:textId="77777777" w:rsidR="005361C9" w:rsidRPr="005361C9" w:rsidRDefault="005361C9" w:rsidP="005361C9">
      <w:pPr>
        <w:rPr>
          <w:rFonts w:ascii="Times New Roman" w:eastAsia="Calibri" w:hAnsi="Times New Roman" w:cs="Times New Roman"/>
          <w:b/>
          <w:bCs/>
          <w:sz w:val="24"/>
        </w:rPr>
      </w:pPr>
      <w:r w:rsidRPr="005361C9">
        <w:rPr>
          <w:rFonts w:ascii="Times New Roman" w:eastAsia="Calibri" w:hAnsi="Times New Roman" w:cs="Times New Roman"/>
          <w:b/>
          <w:bCs/>
          <w:sz w:val="24"/>
        </w:rPr>
        <w:t xml:space="preserve">Amaç </w:t>
      </w:r>
    </w:p>
    <w:p w14:paraId="7A3909A3" w14:textId="77777777" w:rsidR="005361C9" w:rsidRPr="005361C9" w:rsidRDefault="005361C9" w:rsidP="005361C9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361C9">
        <w:rPr>
          <w:rFonts w:ascii="Times New Roman" w:eastAsia="Calibri" w:hAnsi="Times New Roman" w:cs="Times New Roman"/>
          <w:b/>
          <w:bCs/>
          <w:sz w:val="24"/>
        </w:rPr>
        <w:t xml:space="preserve">Madde 1: </w:t>
      </w:r>
      <w:r w:rsidRPr="005361C9">
        <w:rPr>
          <w:rFonts w:ascii="Times New Roman" w:eastAsia="Calibri" w:hAnsi="Times New Roman" w:cs="Times New Roman"/>
          <w:sz w:val="24"/>
        </w:rPr>
        <w:t xml:space="preserve">Bu usul ve esasların amacı; </w:t>
      </w:r>
      <w:r w:rsidR="00702177" w:rsidRPr="00702177">
        <w:rPr>
          <w:rFonts w:ascii="Times New Roman" w:eastAsia="Calibri" w:hAnsi="Times New Roman" w:cs="Times New Roman"/>
          <w:sz w:val="24"/>
        </w:rPr>
        <w:t>Bolu Abant İzzet Baysal Üniversitesi</w:t>
      </w:r>
      <w:r w:rsidR="00702177">
        <w:rPr>
          <w:rFonts w:ascii="Times New Roman" w:eastAsia="Calibri" w:hAnsi="Times New Roman" w:cs="Times New Roman"/>
          <w:sz w:val="24"/>
        </w:rPr>
        <w:t xml:space="preserve"> </w:t>
      </w:r>
      <w:r w:rsidRPr="005361C9">
        <w:rPr>
          <w:rFonts w:ascii="Times New Roman" w:eastAsia="Calibri" w:hAnsi="Times New Roman" w:cs="Times New Roman"/>
          <w:sz w:val="24"/>
        </w:rPr>
        <w:t xml:space="preserve">Sağlık Bilimleri Fakültesi </w:t>
      </w:r>
      <w:r>
        <w:rPr>
          <w:rFonts w:ascii="Times New Roman" w:eastAsia="Calibri" w:hAnsi="Times New Roman" w:cs="Times New Roman"/>
          <w:sz w:val="24"/>
        </w:rPr>
        <w:t xml:space="preserve">İletişim </w:t>
      </w:r>
      <w:r w:rsidRPr="005361C9">
        <w:rPr>
          <w:rFonts w:ascii="Times New Roman" w:eastAsia="Calibri" w:hAnsi="Times New Roman" w:cs="Times New Roman"/>
          <w:sz w:val="23"/>
          <w:szCs w:val="23"/>
        </w:rPr>
        <w:t xml:space="preserve">Komisyonu’nun Çalışma Usul ve Esaslarını tanımlamaktır. </w:t>
      </w:r>
    </w:p>
    <w:p w14:paraId="79339CD6" w14:textId="77777777" w:rsidR="005361C9" w:rsidRPr="005361C9" w:rsidRDefault="005361C9" w:rsidP="005361C9">
      <w:pPr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5361C9">
        <w:rPr>
          <w:rFonts w:ascii="Times New Roman" w:eastAsia="Calibri" w:hAnsi="Times New Roman" w:cs="Times New Roman"/>
          <w:b/>
          <w:bCs/>
          <w:sz w:val="24"/>
        </w:rPr>
        <w:t>Kapsam</w:t>
      </w:r>
    </w:p>
    <w:p w14:paraId="4C14A9DD" w14:textId="77777777" w:rsidR="005361C9" w:rsidRPr="005361C9" w:rsidRDefault="005361C9" w:rsidP="005361C9">
      <w:pPr>
        <w:jc w:val="both"/>
        <w:rPr>
          <w:rFonts w:ascii="Times New Roman" w:eastAsia="Calibri" w:hAnsi="Times New Roman" w:cs="Times New Roman"/>
          <w:sz w:val="24"/>
        </w:rPr>
      </w:pPr>
      <w:r w:rsidRPr="005361C9">
        <w:rPr>
          <w:rFonts w:ascii="Times New Roman" w:eastAsia="Calibri" w:hAnsi="Times New Roman" w:cs="Times New Roman"/>
          <w:b/>
          <w:bCs/>
          <w:sz w:val="24"/>
        </w:rPr>
        <w:t>Madde 2:</w:t>
      </w:r>
      <w:r w:rsidRPr="005361C9">
        <w:rPr>
          <w:rFonts w:ascii="Times New Roman" w:eastAsia="Calibri" w:hAnsi="Times New Roman" w:cs="Times New Roman"/>
          <w:sz w:val="24"/>
        </w:rPr>
        <w:t xml:space="preserve"> Bu usul ve esaslar; </w:t>
      </w:r>
      <w:r w:rsidR="00F52709" w:rsidRPr="005361C9">
        <w:rPr>
          <w:rFonts w:ascii="Times New Roman" w:eastAsia="Calibri" w:hAnsi="Times New Roman" w:cs="Times New Roman"/>
          <w:sz w:val="24"/>
        </w:rPr>
        <w:t xml:space="preserve">Sağlık Bilimleri Fakültesi </w:t>
      </w:r>
      <w:r w:rsidR="00F52709">
        <w:rPr>
          <w:rFonts w:ascii="Times New Roman" w:eastAsia="Calibri" w:hAnsi="Times New Roman" w:cs="Times New Roman"/>
          <w:sz w:val="24"/>
        </w:rPr>
        <w:t xml:space="preserve">İletişim </w:t>
      </w:r>
      <w:r w:rsidR="00F52709" w:rsidRPr="005361C9">
        <w:rPr>
          <w:rFonts w:ascii="Times New Roman" w:eastAsia="Calibri" w:hAnsi="Times New Roman" w:cs="Times New Roman"/>
          <w:sz w:val="23"/>
          <w:szCs w:val="23"/>
        </w:rPr>
        <w:t>Komisyonu</w:t>
      </w:r>
      <w:r w:rsidRPr="005361C9">
        <w:rPr>
          <w:rFonts w:ascii="Times New Roman" w:eastAsia="Calibri" w:hAnsi="Times New Roman" w:cs="Times New Roman"/>
          <w:sz w:val="24"/>
        </w:rPr>
        <w:t>’nun oluşumu, görev, yetki, sorumluluk ve çalışma usullerini kapsar.</w:t>
      </w:r>
    </w:p>
    <w:p w14:paraId="4FC56152" w14:textId="77777777" w:rsidR="005361C9" w:rsidRPr="005361C9" w:rsidRDefault="005361C9" w:rsidP="005361C9">
      <w:pPr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5361C9">
        <w:rPr>
          <w:rFonts w:ascii="Times New Roman" w:eastAsia="Calibri" w:hAnsi="Times New Roman" w:cs="Times New Roman"/>
          <w:b/>
          <w:bCs/>
          <w:sz w:val="24"/>
        </w:rPr>
        <w:t>Dayanak</w:t>
      </w:r>
    </w:p>
    <w:p w14:paraId="62335F0E" w14:textId="137E6BFB" w:rsidR="005361C9" w:rsidRPr="005361C9" w:rsidRDefault="005361C9" w:rsidP="005361C9">
      <w:pPr>
        <w:jc w:val="both"/>
        <w:rPr>
          <w:rFonts w:ascii="Times New Roman" w:eastAsia="Calibri" w:hAnsi="Times New Roman" w:cs="Times New Roman"/>
          <w:sz w:val="24"/>
        </w:rPr>
      </w:pPr>
      <w:r w:rsidRPr="005361C9">
        <w:rPr>
          <w:rFonts w:ascii="Times New Roman" w:eastAsia="Calibri" w:hAnsi="Times New Roman" w:cs="Times New Roman"/>
          <w:b/>
          <w:bCs/>
          <w:sz w:val="24"/>
        </w:rPr>
        <w:t xml:space="preserve">Madde 3: </w:t>
      </w:r>
      <w:r w:rsidRPr="005361C9">
        <w:rPr>
          <w:rFonts w:ascii="Times New Roman" w:eastAsia="Calibri" w:hAnsi="Times New Roman" w:cs="Times New Roman"/>
          <w:sz w:val="24"/>
        </w:rPr>
        <w:t xml:space="preserve">Bu usul ve </w:t>
      </w:r>
      <w:r w:rsidRPr="004F08FD">
        <w:rPr>
          <w:rFonts w:ascii="Times New Roman" w:eastAsia="Calibri" w:hAnsi="Times New Roman" w:cs="Times New Roman"/>
          <w:sz w:val="24"/>
        </w:rPr>
        <w:t xml:space="preserve">esaslar </w:t>
      </w:r>
      <w:r w:rsidR="003A799D" w:rsidRPr="004F08FD">
        <w:rPr>
          <w:rFonts w:ascii="Times New Roman" w:eastAsia="Calibri" w:hAnsi="Times New Roman" w:cs="Times New Roman"/>
          <w:sz w:val="24"/>
        </w:rPr>
        <w:t>Bolu Abant İzzet Baysal Üniversitesi Rektörlüğü İletişim Koordinatörlüğü Yönerge</w:t>
      </w:r>
      <w:r w:rsidR="006645A3" w:rsidRPr="004F08FD">
        <w:rPr>
          <w:rFonts w:ascii="Times New Roman" w:eastAsia="Calibri" w:hAnsi="Times New Roman" w:cs="Times New Roman"/>
          <w:sz w:val="24"/>
        </w:rPr>
        <w:t>sin</w:t>
      </w:r>
      <w:r w:rsidR="004F08FD" w:rsidRPr="004F08FD">
        <w:rPr>
          <w:rFonts w:ascii="Times New Roman" w:eastAsia="Calibri" w:hAnsi="Times New Roman" w:cs="Times New Roman"/>
          <w:sz w:val="24"/>
        </w:rPr>
        <w:t>e</w:t>
      </w:r>
      <w:r w:rsidRPr="004F08FD">
        <w:rPr>
          <w:rFonts w:ascii="Times New Roman" w:eastAsia="Calibri" w:hAnsi="Times New Roman" w:cs="Times New Roman"/>
          <w:sz w:val="24"/>
        </w:rPr>
        <w:t xml:space="preserve"> dayanılarak hazırlanmıştır. </w:t>
      </w:r>
    </w:p>
    <w:p w14:paraId="67D274E0" w14:textId="77777777" w:rsidR="005361C9" w:rsidRPr="005361C9" w:rsidRDefault="005361C9" w:rsidP="005361C9">
      <w:pPr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5361C9">
        <w:rPr>
          <w:rFonts w:ascii="Times New Roman" w:eastAsia="Calibri" w:hAnsi="Times New Roman" w:cs="Times New Roman"/>
          <w:b/>
          <w:bCs/>
          <w:sz w:val="24"/>
        </w:rPr>
        <w:t>Tanımlar</w:t>
      </w:r>
    </w:p>
    <w:p w14:paraId="0FDA9895" w14:textId="77777777" w:rsidR="005361C9" w:rsidRPr="005361C9" w:rsidRDefault="005361C9" w:rsidP="005361C9">
      <w:pPr>
        <w:rPr>
          <w:rFonts w:ascii="Times New Roman" w:eastAsia="Calibri" w:hAnsi="Times New Roman" w:cs="Times New Roman"/>
          <w:sz w:val="24"/>
        </w:rPr>
      </w:pPr>
      <w:r w:rsidRPr="005361C9">
        <w:rPr>
          <w:rFonts w:ascii="Times New Roman" w:eastAsia="Calibri" w:hAnsi="Times New Roman" w:cs="Times New Roman"/>
          <w:b/>
          <w:bCs/>
          <w:sz w:val="24"/>
        </w:rPr>
        <w:t>Madde 4:</w:t>
      </w:r>
      <w:r w:rsidRPr="005361C9">
        <w:rPr>
          <w:rFonts w:ascii="Times New Roman" w:eastAsia="Calibri" w:hAnsi="Times New Roman" w:cs="Times New Roman"/>
          <w:sz w:val="24"/>
        </w:rPr>
        <w:t xml:space="preserve"> Bu </w:t>
      </w:r>
      <w:r w:rsidR="00BF1CE8">
        <w:rPr>
          <w:rFonts w:ascii="Times New Roman" w:eastAsia="Calibri" w:hAnsi="Times New Roman" w:cs="Times New Roman"/>
          <w:sz w:val="24"/>
        </w:rPr>
        <w:t>çalışma usul ve esaslarda</w:t>
      </w:r>
      <w:r w:rsidRPr="005361C9">
        <w:rPr>
          <w:rFonts w:ascii="Times New Roman" w:eastAsia="Calibri" w:hAnsi="Times New Roman" w:cs="Times New Roman"/>
          <w:sz w:val="24"/>
        </w:rPr>
        <w:t>;</w:t>
      </w:r>
    </w:p>
    <w:p w14:paraId="501C527C" w14:textId="77777777" w:rsidR="005361C9" w:rsidRPr="004F08FD" w:rsidRDefault="005361C9" w:rsidP="005361C9">
      <w:pPr>
        <w:rPr>
          <w:rFonts w:ascii="Times New Roman" w:eastAsia="Calibri" w:hAnsi="Times New Roman" w:cs="Times New Roman"/>
          <w:sz w:val="24"/>
        </w:rPr>
      </w:pPr>
      <w:r w:rsidRPr="004F08FD">
        <w:rPr>
          <w:rFonts w:ascii="Times New Roman" w:eastAsia="Calibri" w:hAnsi="Times New Roman" w:cs="Times New Roman"/>
          <w:b/>
          <w:bCs/>
          <w:sz w:val="24"/>
        </w:rPr>
        <w:t>Üniversite:</w:t>
      </w:r>
      <w:r w:rsidRPr="004F08FD">
        <w:rPr>
          <w:rFonts w:ascii="Times New Roman" w:eastAsia="Calibri" w:hAnsi="Times New Roman" w:cs="Times New Roman"/>
          <w:sz w:val="24"/>
        </w:rPr>
        <w:t xml:space="preserve"> Bolu Abant İzzet Baysal Üniversitesi’ni</w:t>
      </w:r>
    </w:p>
    <w:p w14:paraId="2FD2519A" w14:textId="0F6BC609" w:rsidR="00C6407F" w:rsidRPr="004F08FD" w:rsidRDefault="00C6407F" w:rsidP="005361C9">
      <w:pPr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4F08FD">
        <w:rPr>
          <w:rFonts w:ascii="Times New Roman" w:hAnsi="Times New Roman" w:cs="Times New Roman"/>
          <w:sz w:val="24"/>
          <w:szCs w:val="24"/>
        </w:rPr>
        <w:t xml:space="preserve">Rektör(lük): Üniversite </w:t>
      </w:r>
      <w:proofErr w:type="gramStart"/>
      <w:r w:rsidRPr="004F08FD">
        <w:rPr>
          <w:rFonts w:ascii="Times New Roman" w:hAnsi="Times New Roman" w:cs="Times New Roman"/>
          <w:sz w:val="24"/>
          <w:szCs w:val="24"/>
        </w:rPr>
        <w:t>Rektör(</w:t>
      </w:r>
      <w:proofErr w:type="spellStart"/>
      <w:proofErr w:type="gramEnd"/>
      <w:r w:rsidRPr="004F08FD">
        <w:rPr>
          <w:rFonts w:ascii="Times New Roman" w:hAnsi="Times New Roman" w:cs="Times New Roman"/>
          <w:sz w:val="24"/>
          <w:szCs w:val="24"/>
        </w:rPr>
        <w:t>lüğ</w:t>
      </w:r>
      <w:proofErr w:type="spellEnd"/>
      <w:r w:rsidRPr="004F08FD">
        <w:rPr>
          <w:rFonts w:ascii="Times New Roman" w:hAnsi="Times New Roman" w:cs="Times New Roman"/>
          <w:sz w:val="24"/>
          <w:szCs w:val="24"/>
        </w:rPr>
        <w:t>)ünü</w:t>
      </w:r>
      <w:r w:rsidR="002E175B" w:rsidRPr="004F08FD">
        <w:rPr>
          <w:rFonts w:ascii="Times New Roman" w:eastAsia="Calibri" w:hAnsi="Times New Roman" w:cs="Times New Roman"/>
          <w:sz w:val="28"/>
          <w:szCs w:val="24"/>
        </w:rPr>
        <w:t>,</w:t>
      </w:r>
      <w:r w:rsidR="002E175B" w:rsidRPr="004F08FD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</w:p>
    <w:p w14:paraId="55D0AA8E" w14:textId="77777777" w:rsidR="00732B5F" w:rsidRPr="004F08FD" w:rsidRDefault="00732B5F" w:rsidP="00732B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4F08FD">
        <w:rPr>
          <w:rFonts w:ascii="Times New Roman" w:hAnsi="Times New Roman" w:cs="Times New Roman"/>
          <w:sz w:val="24"/>
          <w:szCs w:val="24"/>
        </w:rPr>
        <w:t xml:space="preserve">Koordinatör(lük): Üniversite İletişim </w:t>
      </w:r>
      <w:proofErr w:type="gramStart"/>
      <w:r w:rsidRPr="004F08FD">
        <w:rPr>
          <w:rFonts w:ascii="Times New Roman" w:hAnsi="Times New Roman" w:cs="Times New Roman"/>
          <w:sz w:val="24"/>
          <w:szCs w:val="24"/>
        </w:rPr>
        <w:t>Koordinatör(</w:t>
      </w:r>
      <w:proofErr w:type="spellStart"/>
      <w:proofErr w:type="gramEnd"/>
      <w:r w:rsidRPr="004F08FD">
        <w:rPr>
          <w:rFonts w:ascii="Times New Roman" w:hAnsi="Times New Roman" w:cs="Times New Roman"/>
          <w:sz w:val="24"/>
          <w:szCs w:val="24"/>
        </w:rPr>
        <w:t>lüğ</w:t>
      </w:r>
      <w:proofErr w:type="spellEnd"/>
      <w:r w:rsidRPr="004F08FD">
        <w:rPr>
          <w:rFonts w:ascii="Times New Roman" w:hAnsi="Times New Roman" w:cs="Times New Roman"/>
          <w:sz w:val="24"/>
          <w:szCs w:val="24"/>
        </w:rPr>
        <w:t>)ünü,</w:t>
      </w:r>
      <w:r w:rsidRPr="004F08FD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</w:p>
    <w:p w14:paraId="69954E63" w14:textId="7D4653B1" w:rsidR="005361C9" w:rsidRPr="004F08FD" w:rsidRDefault="00F52709" w:rsidP="005361C9">
      <w:pPr>
        <w:rPr>
          <w:rFonts w:ascii="Times New Roman" w:eastAsia="Calibri" w:hAnsi="Times New Roman" w:cs="Times New Roman"/>
          <w:sz w:val="24"/>
        </w:rPr>
      </w:pPr>
      <w:r w:rsidRPr="004F08FD">
        <w:rPr>
          <w:rFonts w:ascii="Times New Roman" w:eastAsia="Calibri" w:hAnsi="Times New Roman" w:cs="Times New Roman"/>
          <w:b/>
          <w:bCs/>
          <w:sz w:val="24"/>
        </w:rPr>
        <w:t>Birim</w:t>
      </w:r>
      <w:r w:rsidR="005361C9" w:rsidRPr="004F08FD">
        <w:rPr>
          <w:rFonts w:ascii="Times New Roman" w:eastAsia="Calibri" w:hAnsi="Times New Roman" w:cs="Times New Roman"/>
          <w:b/>
          <w:bCs/>
          <w:sz w:val="24"/>
        </w:rPr>
        <w:t>:</w:t>
      </w:r>
      <w:r w:rsidR="005361C9" w:rsidRPr="004F08FD">
        <w:rPr>
          <w:rFonts w:ascii="Times New Roman" w:eastAsia="Calibri" w:hAnsi="Times New Roman" w:cs="Times New Roman"/>
          <w:sz w:val="24"/>
        </w:rPr>
        <w:t xml:space="preserve"> </w:t>
      </w:r>
      <w:r w:rsidR="00362C1C" w:rsidRPr="004F08FD">
        <w:rPr>
          <w:rFonts w:ascii="Times New Roman" w:eastAsia="Calibri" w:hAnsi="Times New Roman" w:cs="Times New Roman"/>
          <w:sz w:val="24"/>
        </w:rPr>
        <w:t xml:space="preserve">Bolu Abant İzzet Baysal Üniversitesi </w:t>
      </w:r>
      <w:r w:rsidR="005361C9" w:rsidRPr="004F08FD">
        <w:rPr>
          <w:rFonts w:ascii="Times New Roman" w:eastAsia="Calibri" w:hAnsi="Times New Roman" w:cs="Times New Roman"/>
          <w:sz w:val="24"/>
        </w:rPr>
        <w:t>Sağlık Bilimleri Fakültesi’ni</w:t>
      </w:r>
    </w:p>
    <w:p w14:paraId="5FC15937" w14:textId="41F34AA1" w:rsidR="00A7507B" w:rsidRPr="004F08FD" w:rsidRDefault="00A7507B" w:rsidP="00A7507B">
      <w:pPr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4F08FD">
        <w:rPr>
          <w:rFonts w:ascii="Times New Roman" w:hAnsi="Times New Roman" w:cs="Times New Roman"/>
          <w:sz w:val="24"/>
          <w:szCs w:val="24"/>
        </w:rPr>
        <w:t>Dekan(</w:t>
      </w:r>
      <w:proofErr w:type="spellStart"/>
      <w:r w:rsidRPr="004F08FD">
        <w:rPr>
          <w:rFonts w:ascii="Times New Roman" w:hAnsi="Times New Roman" w:cs="Times New Roman"/>
          <w:sz w:val="24"/>
          <w:szCs w:val="24"/>
        </w:rPr>
        <w:t>lık</w:t>
      </w:r>
      <w:proofErr w:type="spellEnd"/>
      <w:r w:rsidRPr="004F08FD">
        <w:rPr>
          <w:rFonts w:ascii="Times New Roman" w:hAnsi="Times New Roman" w:cs="Times New Roman"/>
          <w:sz w:val="24"/>
          <w:szCs w:val="24"/>
        </w:rPr>
        <w:t xml:space="preserve">): Fakülte </w:t>
      </w:r>
      <w:proofErr w:type="gramStart"/>
      <w:r w:rsidR="00333401" w:rsidRPr="004F08FD">
        <w:rPr>
          <w:rFonts w:ascii="Times New Roman" w:hAnsi="Times New Roman" w:cs="Times New Roman"/>
          <w:sz w:val="24"/>
          <w:szCs w:val="24"/>
        </w:rPr>
        <w:t>Dekan</w:t>
      </w:r>
      <w:r w:rsidRPr="004F08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33401" w:rsidRPr="004F08FD">
        <w:rPr>
          <w:rFonts w:ascii="Times New Roman" w:hAnsi="Times New Roman" w:cs="Times New Roman"/>
          <w:sz w:val="24"/>
          <w:szCs w:val="24"/>
        </w:rPr>
        <w:t>lığı</w:t>
      </w:r>
      <w:r w:rsidRPr="004F08F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333401" w:rsidRPr="004F08FD">
        <w:rPr>
          <w:rFonts w:ascii="Times New Roman" w:hAnsi="Times New Roman" w:cs="Times New Roman"/>
          <w:sz w:val="24"/>
          <w:szCs w:val="24"/>
        </w:rPr>
        <w:t>nı</w:t>
      </w:r>
      <w:proofErr w:type="spellEnd"/>
      <w:r w:rsidRPr="004F08FD">
        <w:rPr>
          <w:rFonts w:ascii="Times New Roman" w:eastAsia="Calibri" w:hAnsi="Times New Roman" w:cs="Times New Roman"/>
          <w:sz w:val="28"/>
          <w:szCs w:val="24"/>
        </w:rPr>
        <w:t>,</w:t>
      </w:r>
      <w:r w:rsidRPr="004F08FD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</w:p>
    <w:p w14:paraId="689716E6" w14:textId="77777777" w:rsidR="00F90C58" w:rsidRPr="004F08FD" w:rsidRDefault="00F90C58" w:rsidP="00F90C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F08FD">
        <w:rPr>
          <w:rFonts w:ascii="Times New Roman" w:eastAsia="Calibri" w:hAnsi="Times New Roman" w:cs="Times New Roman"/>
          <w:b/>
          <w:bCs/>
          <w:sz w:val="24"/>
        </w:rPr>
        <w:t>Komisyon:</w:t>
      </w:r>
      <w:r w:rsidRPr="004F08FD">
        <w:rPr>
          <w:rFonts w:ascii="Times New Roman" w:eastAsia="Calibri" w:hAnsi="Times New Roman" w:cs="Times New Roman"/>
          <w:sz w:val="24"/>
        </w:rPr>
        <w:t xml:space="preserve"> Fakülte İletişim Komisyonu’nu</w:t>
      </w:r>
    </w:p>
    <w:p w14:paraId="07567217" w14:textId="77777777" w:rsidR="00F90C58" w:rsidRPr="004F08FD" w:rsidRDefault="00F90C58" w:rsidP="00F90C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F08FD">
        <w:rPr>
          <w:rFonts w:ascii="Times New Roman" w:eastAsia="Calibri" w:hAnsi="Times New Roman" w:cs="Times New Roman"/>
          <w:b/>
          <w:bCs/>
          <w:sz w:val="24"/>
        </w:rPr>
        <w:t>Başkan:</w:t>
      </w:r>
      <w:r w:rsidRPr="004F08FD">
        <w:rPr>
          <w:rFonts w:ascii="Times New Roman" w:eastAsia="Calibri" w:hAnsi="Times New Roman" w:cs="Times New Roman"/>
          <w:sz w:val="24"/>
        </w:rPr>
        <w:t xml:space="preserve"> İletişim Komisyonundan sorumlu Dekan Yardımcısı’nı</w:t>
      </w:r>
    </w:p>
    <w:p w14:paraId="1FED2906" w14:textId="0E05AE41" w:rsidR="005361C9" w:rsidRPr="004F08FD" w:rsidRDefault="005361C9" w:rsidP="00F527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F08FD">
        <w:rPr>
          <w:rFonts w:ascii="Times New Roman" w:eastAsia="Calibri" w:hAnsi="Times New Roman" w:cs="Times New Roman"/>
          <w:b/>
          <w:bCs/>
          <w:sz w:val="24"/>
        </w:rPr>
        <w:t>Bölüm</w:t>
      </w:r>
      <w:r w:rsidR="00F52709" w:rsidRPr="004F08FD">
        <w:rPr>
          <w:rFonts w:ascii="Times New Roman" w:eastAsia="Calibri" w:hAnsi="Times New Roman" w:cs="Times New Roman"/>
          <w:b/>
          <w:bCs/>
          <w:sz w:val="24"/>
        </w:rPr>
        <w:t>ler</w:t>
      </w:r>
      <w:r w:rsidRPr="004F08FD">
        <w:rPr>
          <w:rFonts w:ascii="Times New Roman" w:eastAsia="Calibri" w:hAnsi="Times New Roman" w:cs="Times New Roman"/>
          <w:b/>
          <w:bCs/>
          <w:sz w:val="24"/>
        </w:rPr>
        <w:t>:</w:t>
      </w:r>
      <w:r w:rsidRPr="004F08FD">
        <w:rPr>
          <w:rFonts w:ascii="Times New Roman" w:eastAsia="Calibri" w:hAnsi="Times New Roman" w:cs="Times New Roman"/>
          <w:sz w:val="24"/>
        </w:rPr>
        <w:t xml:space="preserve"> </w:t>
      </w:r>
      <w:r w:rsidR="00AD0A7E" w:rsidRPr="004F08FD">
        <w:rPr>
          <w:rFonts w:ascii="Times New Roman" w:eastAsia="Calibri" w:hAnsi="Times New Roman" w:cs="Times New Roman"/>
          <w:sz w:val="24"/>
        </w:rPr>
        <w:t xml:space="preserve">Fakültenin </w:t>
      </w:r>
      <w:r w:rsidR="00275989" w:rsidRPr="004F08FD">
        <w:rPr>
          <w:rFonts w:ascii="Times New Roman" w:eastAsia="Calibri" w:hAnsi="Times New Roman" w:cs="Times New Roman"/>
          <w:sz w:val="24"/>
        </w:rPr>
        <w:t>lisans eğitim</w:t>
      </w:r>
      <w:r w:rsidR="005C5CDF" w:rsidRPr="004F08FD">
        <w:rPr>
          <w:rFonts w:ascii="Times New Roman" w:eastAsia="Calibri" w:hAnsi="Times New Roman" w:cs="Times New Roman"/>
          <w:sz w:val="24"/>
        </w:rPr>
        <w:t>-öğretimi</w:t>
      </w:r>
      <w:r w:rsidR="00275989" w:rsidRPr="004F08FD">
        <w:rPr>
          <w:rFonts w:ascii="Times New Roman" w:eastAsia="Calibri" w:hAnsi="Times New Roman" w:cs="Times New Roman"/>
          <w:sz w:val="24"/>
        </w:rPr>
        <w:t xml:space="preserve"> sürdürülen bölümlerini, </w:t>
      </w:r>
    </w:p>
    <w:p w14:paraId="342F9A3B" w14:textId="506406F0" w:rsidR="005361C9" w:rsidRPr="004F08FD" w:rsidRDefault="00EF06EB" w:rsidP="005361C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F08FD">
        <w:rPr>
          <w:rFonts w:ascii="Times New Roman" w:eastAsia="Calibri" w:hAnsi="Times New Roman" w:cs="Times New Roman"/>
          <w:b/>
          <w:bCs/>
          <w:sz w:val="24"/>
        </w:rPr>
        <w:t>İletişim Temsilcisi</w:t>
      </w:r>
      <w:r w:rsidR="005361C9" w:rsidRPr="004F08FD">
        <w:rPr>
          <w:rFonts w:ascii="Times New Roman" w:eastAsia="Calibri" w:hAnsi="Times New Roman" w:cs="Times New Roman"/>
          <w:b/>
          <w:bCs/>
          <w:sz w:val="24"/>
        </w:rPr>
        <w:t xml:space="preserve">: </w:t>
      </w:r>
      <w:r w:rsidR="001502DE" w:rsidRPr="004F08FD">
        <w:rPr>
          <w:rFonts w:ascii="Times New Roman" w:eastAsia="Calibri" w:hAnsi="Times New Roman" w:cs="Times New Roman"/>
          <w:sz w:val="24"/>
        </w:rPr>
        <w:t xml:space="preserve">Dekan </w:t>
      </w:r>
      <w:r w:rsidRPr="004F08FD">
        <w:rPr>
          <w:rFonts w:ascii="Times New Roman" w:eastAsia="Calibri" w:hAnsi="Times New Roman" w:cs="Times New Roman"/>
          <w:sz w:val="24"/>
        </w:rPr>
        <w:t xml:space="preserve">tarafından görevlendirilen </w:t>
      </w:r>
      <w:r w:rsidR="009313BC" w:rsidRPr="004F08FD">
        <w:rPr>
          <w:rFonts w:ascii="Times New Roman" w:eastAsia="Calibri" w:hAnsi="Times New Roman" w:cs="Times New Roman"/>
          <w:sz w:val="24"/>
        </w:rPr>
        <w:t>i</w:t>
      </w:r>
      <w:r w:rsidRPr="004F08FD">
        <w:rPr>
          <w:rFonts w:ascii="Times New Roman" w:eastAsia="Calibri" w:hAnsi="Times New Roman" w:cs="Times New Roman"/>
          <w:sz w:val="24"/>
        </w:rPr>
        <w:t xml:space="preserve">letişim </w:t>
      </w:r>
      <w:r w:rsidR="009313BC" w:rsidRPr="004F08FD">
        <w:rPr>
          <w:rFonts w:ascii="Times New Roman" w:eastAsia="Calibri" w:hAnsi="Times New Roman" w:cs="Times New Roman"/>
          <w:sz w:val="24"/>
        </w:rPr>
        <w:t xml:space="preserve">ve </w:t>
      </w:r>
      <w:r w:rsidR="00835BF5" w:rsidRPr="004F08FD">
        <w:rPr>
          <w:rFonts w:ascii="Times New Roman" w:eastAsia="Calibri" w:hAnsi="Times New Roman" w:cs="Times New Roman"/>
          <w:sz w:val="24"/>
        </w:rPr>
        <w:t xml:space="preserve">her bir </w:t>
      </w:r>
      <w:r w:rsidR="00E07FE6" w:rsidRPr="004F08FD">
        <w:rPr>
          <w:rFonts w:ascii="Times New Roman" w:eastAsia="Calibri" w:hAnsi="Times New Roman" w:cs="Times New Roman"/>
          <w:sz w:val="24"/>
        </w:rPr>
        <w:t xml:space="preserve">bölüm internet sitesi sorumlusunu </w:t>
      </w:r>
    </w:p>
    <w:p w14:paraId="213C87ED" w14:textId="77777777" w:rsidR="009661E1" w:rsidRDefault="009661E1" w:rsidP="009661E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2A37554F" w14:textId="77777777" w:rsidR="009661E1" w:rsidRDefault="009661E1" w:rsidP="009007C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9661E1">
        <w:rPr>
          <w:rFonts w:ascii="Times New Roman" w:eastAsia="Calibri" w:hAnsi="Times New Roman" w:cs="Times New Roman"/>
          <w:b/>
          <w:bCs/>
          <w:sz w:val="24"/>
        </w:rPr>
        <w:t>Komisyonun Oluşturulması ve Çalışma Esasları</w:t>
      </w:r>
    </w:p>
    <w:p w14:paraId="27D072BF" w14:textId="77777777" w:rsidR="009661E1" w:rsidRPr="009007C1" w:rsidRDefault="00702177" w:rsidP="009661E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9007C1">
        <w:rPr>
          <w:rFonts w:ascii="Times New Roman" w:eastAsia="Calibri" w:hAnsi="Times New Roman" w:cs="Times New Roman"/>
          <w:b/>
          <w:bCs/>
          <w:sz w:val="24"/>
        </w:rPr>
        <w:t>Komisyonun Görevleri</w:t>
      </w:r>
    </w:p>
    <w:p w14:paraId="02CEC1F6" w14:textId="77777777" w:rsidR="00702177" w:rsidRDefault="009007C1" w:rsidP="0070217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9661E1">
        <w:rPr>
          <w:rFonts w:ascii="Times New Roman" w:eastAsia="Calibri" w:hAnsi="Times New Roman" w:cs="Times New Roman"/>
          <w:b/>
          <w:bCs/>
          <w:sz w:val="24"/>
        </w:rPr>
        <w:t>Madde</w:t>
      </w:r>
      <w:r w:rsidRPr="009661E1">
        <w:rPr>
          <w:rFonts w:ascii="Times New Roman" w:eastAsia="Calibri" w:hAnsi="Times New Roman" w:cs="Times New Roman"/>
          <w:sz w:val="24"/>
        </w:rPr>
        <w:t xml:space="preserve"> </w:t>
      </w:r>
      <w:r w:rsidRPr="009661E1">
        <w:rPr>
          <w:rFonts w:ascii="Times New Roman" w:eastAsia="Calibri" w:hAnsi="Times New Roman" w:cs="Times New Roman"/>
          <w:b/>
          <w:bCs/>
          <w:sz w:val="24"/>
        </w:rPr>
        <w:t>5:</w:t>
      </w:r>
      <w:r w:rsidRPr="009661E1">
        <w:rPr>
          <w:rFonts w:ascii="Times New Roman" w:eastAsia="Calibri" w:hAnsi="Times New Roman" w:cs="Times New Roman"/>
          <w:sz w:val="24"/>
        </w:rPr>
        <w:t xml:space="preserve"> </w:t>
      </w:r>
      <w:r w:rsidR="00702177">
        <w:rPr>
          <w:rFonts w:ascii="Times New Roman" w:eastAsia="Calibri" w:hAnsi="Times New Roman" w:cs="Times New Roman"/>
          <w:bCs/>
          <w:sz w:val="24"/>
        </w:rPr>
        <w:t>Komisyonun görevleri, “</w:t>
      </w:r>
      <w:r w:rsidR="003F1A78" w:rsidRPr="00702177">
        <w:rPr>
          <w:rFonts w:ascii="Times New Roman" w:eastAsia="Calibri" w:hAnsi="Times New Roman" w:cs="Times New Roman"/>
          <w:sz w:val="24"/>
        </w:rPr>
        <w:t>Bolu Abant İzzet Baysal Üniversitesi</w:t>
      </w:r>
      <w:r w:rsidR="00702177">
        <w:rPr>
          <w:rFonts w:ascii="Times New Roman" w:eastAsia="Calibri" w:hAnsi="Times New Roman" w:cs="Times New Roman"/>
          <w:bCs/>
          <w:sz w:val="24"/>
        </w:rPr>
        <w:t xml:space="preserve"> markasını güçlendirmek” hedefiyle Üniversitenin bütüncül iletişim stratejilerine uygun eylem planlarının uygulama sürecini yönetmek, Üniversitenin ve Fakültenin kurumsal kimliğini, </w:t>
      </w:r>
      <w:r w:rsidR="00702177" w:rsidRPr="00702177">
        <w:rPr>
          <w:rFonts w:ascii="Times New Roman" w:eastAsia="Calibri" w:hAnsi="Times New Roman" w:cs="Times New Roman"/>
          <w:bCs/>
          <w:sz w:val="24"/>
        </w:rPr>
        <w:t xml:space="preserve">ulusal ve uluslararası alanlarda en etkin şekilde tanıtacak, kurumsal itibarını geliştirecek çalışmalarda </w:t>
      </w:r>
      <w:r w:rsidR="00702177" w:rsidRPr="00702177">
        <w:rPr>
          <w:rFonts w:ascii="Times New Roman" w:eastAsia="Calibri" w:hAnsi="Times New Roman" w:cs="Times New Roman"/>
          <w:bCs/>
          <w:sz w:val="24"/>
        </w:rPr>
        <w:lastRenderedPageBreak/>
        <w:t xml:space="preserve">bulunmak ve tüm bunları Üniversitenin </w:t>
      </w:r>
      <w:r w:rsidR="00DE280F">
        <w:rPr>
          <w:rFonts w:ascii="Times New Roman" w:eastAsia="Calibri" w:hAnsi="Times New Roman" w:cs="Times New Roman"/>
          <w:bCs/>
          <w:sz w:val="24"/>
        </w:rPr>
        <w:t xml:space="preserve">birimleri ve Fakültenin </w:t>
      </w:r>
      <w:r w:rsidR="00702177" w:rsidRPr="00702177">
        <w:rPr>
          <w:rFonts w:ascii="Times New Roman" w:eastAsia="Calibri" w:hAnsi="Times New Roman" w:cs="Times New Roman"/>
          <w:bCs/>
          <w:sz w:val="24"/>
        </w:rPr>
        <w:t>b</w:t>
      </w:r>
      <w:r w:rsidR="00DE280F">
        <w:rPr>
          <w:rFonts w:ascii="Times New Roman" w:eastAsia="Calibri" w:hAnsi="Times New Roman" w:cs="Times New Roman"/>
          <w:bCs/>
          <w:sz w:val="24"/>
        </w:rPr>
        <w:t>ölüm</w:t>
      </w:r>
      <w:r w:rsidR="00702177" w:rsidRPr="00702177">
        <w:rPr>
          <w:rFonts w:ascii="Times New Roman" w:eastAsia="Calibri" w:hAnsi="Times New Roman" w:cs="Times New Roman"/>
          <w:bCs/>
          <w:sz w:val="24"/>
        </w:rPr>
        <w:t>leri, mensupları ve dış paydaşları arasında oluşturulacak koordineli ve etkili bir iletişimle sağlamaktır.</w:t>
      </w:r>
    </w:p>
    <w:p w14:paraId="4E2FF8B5" w14:textId="485C4EED" w:rsidR="009007C1" w:rsidRPr="004F08FD" w:rsidRDefault="009007C1" w:rsidP="009007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4F08FD">
        <w:rPr>
          <w:rFonts w:ascii="Times New Roman" w:eastAsia="Calibri" w:hAnsi="Times New Roman" w:cs="Times New Roman"/>
          <w:b/>
          <w:bCs/>
          <w:sz w:val="24"/>
        </w:rPr>
        <w:t xml:space="preserve">Komisyonun </w:t>
      </w:r>
      <w:r w:rsidR="007C460A" w:rsidRPr="004F08FD">
        <w:rPr>
          <w:rFonts w:ascii="Times New Roman" w:eastAsia="Calibri" w:hAnsi="Times New Roman" w:cs="Times New Roman"/>
          <w:b/>
          <w:bCs/>
          <w:sz w:val="24"/>
        </w:rPr>
        <w:t xml:space="preserve">Faaliyet Alanları </w:t>
      </w:r>
    </w:p>
    <w:p w14:paraId="21651784" w14:textId="77777777" w:rsidR="009007C1" w:rsidRPr="004F08FD" w:rsidRDefault="009007C1" w:rsidP="009007C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F08FD">
        <w:rPr>
          <w:rFonts w:ascii="Times New Roman" w:eastAsia="Calibri" w:hAnsi="Times New Roman" w:cs="Times New Roman"/>
          <w:b/>
          <w:bCs/>
          <w:sz w:val="24"/>
        </w:rPr>
        <w:t>Madde 6:</w:t>
      </w:r>
      <w:r w:rsidRPr="004F08FD">
        <w:rPr>
          <w:rFonts w:ascii="Times New Roman" w:eastAsia="Calibri" w:hAnsi="Times New Roman" w:cs="Times New Roman"/>
          <w:bCs/>
          <w:sz w:val="24"/>
        </w:rPr>
        <w:t xml:space="preserve"> Komisyonun faaliyet alanları şunlardır: </w:t>
      </w:r>
    </w:p>
    <w:p w14:paraId="3E43DBAD" w14:textId="77777777" w:rsidR="009007C1" w:rsidRPr="004F08FD" w:rsidRDefault="009007C1" w:rsidP="00CE7CF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F08FD">
        <w:rPr>
          <w:rFonts w:ascii="Times New Roman" w:eastAsia="Calibri" w:hAnsi="Times New Roman" w:cs="Times New Roman"/>
          <w:bCs/>
          <w:sz w:val="24"/>
        </w:rPr>
        <w:t xml:space="preserve">Üniversitenin ve Fakültenin kurumsal kimliğine ve itibarına değer katacak iletişim, tanıtım ve yönetim stratejilerinin oluşturulması, </w:t>
      </w:r>
    </w:p>
    <w:p w14:paraId="4C4F4294" w14:textId="77777777" w:rsidR="009007C1" w:rsidRPr="004F08FD" w:rsidRDefault="009007C1" w:rsidP="00CE7CF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F08FD">
        <w:rPr>
          <w:rFonts w:ascii="Times New Roman" w:eastAsia="Calibri" w:hAnsi="Times New Roman" w:cs="Times New Roman"/>
          <w:bCs/>
          <w:sz w:val="24"/>
        </w:rPr>
        <w:t xml:space="preserve">İletişim temsilcilerinin kendi </w:t>
      </w:r>
      <w:r w:rsidR="00334649" w:rsidRPr="004F08FD">
        <w:rPr>
          <w:rFonts w:ascii="Times New Roman" w:eastAsia="Calibri" w:hAnsi="Times New Roman" w:cs="Times New Roman"/>
          <w:bCs/>
          <w:sz w:val="24"/>
        </w:rPr>
        <w:t xml:space="preserve">birim ve </w:t>
      </w:r>
      <w:r w:rsidRPr="004F08FD">
        <w:rPr>
          <w:rFonts w:ascii="Times New Roman" w:eastAsia="Calibri" w:hAnsi="Times New Roman" w:cs="Times New Roman"/>
          <w:bCs/>
          <w:sz w:val="24"/>
        </w:rPr>
        <w:t>bölümlerinde</w:t>
      </w:r>
      <w:r w:rsidR="00334649" w:rsidRPr="004F08FD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4F08FD">
        <w:rPr>
          <w:rFonts w:ascii="Times New Roman" w:eastAsia="Calibri" w:hAnsi="Times New Roman" w:cs="Times New Roman"/>
          <w:bCs/>
          <w:sz w:val="24"/>
        </w:rPr>
        <w:t xml:space="preserve">komisyonla eşgüdümlü </w:t>
      </w:r>
      <w:r w:rsidR="00334649" w:rsidRPr="004F08FD">
        <w:rPr>
          <w:rFonts w:ascii="Times New Roman" w:eastAsia="Calibri" w:hAnsi="Times New Roman" w:cs="Times New Roman"/>
          <w:bCs/>
          <w:sz w:val="24"/>
        </w:rPr>
        <w:t xml:space="preserve">olarak </w:t>
      </w:r>
      <w:r w:rsidRPr="004F08FD">
        <w:rPr>
          <w:rFonts w:ascii="Times New Roman" w:eastAsia="Calibri" w:hAnsi="Times New Roman" w:cs="Times New Roman"/>
          <w:bCs/>
          <w:sz w:val="24"/>
        </w:rPr>
        <w:t xml:space="preserve">çalışması, </w:t>
      </w:r>
    </w:p>
    <w:p w14:paraId="17BA1397" w14:textId="77777777" w:rsidR="009007C1" w:rsidRPr="004F08FD" w:rsidRDefault="00334649" w:rsidP="00CE7CF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F08FD">
        <w:rPr>
          <w:rFonts w:ascii="Times New Roman" w:eastAsia="Calibri" w:hAnsi="Times New Roman" w:cs="Times New Roman"/>
          <w:bCs/>
          <w:sz w:val="24"/>
        </w:rPr>
        <w:t xml:space="preserve">Fakültede bölümlerin </w:t>
      </w:r>
      <w:r w:rsidR="009007C1" w:rsidRPr="004F08FD">
        <w:rPr>
          <w:rFonts w:ascii="Times New Roman" w:eastAsia="Calibri" w:hAnsi="Times New Roman" w:cs="Times New Roman"/>
          <w:bCs/>
          <w:sz w:val="24"/>
        </w:rPr>
        <w:t xml:space="preserve">lisans programlarının tanıtımıyla ilgili programlar düzenlenmesi, </w:t>
      </w:r>
    </w:p>
    <w:p w14:paraId="588E49F1" w14:textId="77777777" w:rsidR="009007C1" w:rsidRPr="004F08FD" w:rsidRDefault="009007C1" w:rsidP="00CE7CF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F08FD">
        <w:rPr>
          <w:rFonts w:ascii="Times New Roman" w:eastAsia="Calibri" w:hAnsi="Times New Roman" w:cs="Times New Roman"/>
          <w:bCs/>
          <w:sz w:val="24"/>
        </w:rPr>
        <w:t xml:space="preserve">Komisyona bağlı olarak, faaliyetleri fiilen yürütecek tanıtım ekip ve toplulukların oluşturulması, </w:t>
      </w:r>
    </w:p>
    <w:p w14:paraId="65B78455" w14:textId="77777777" w:rsidR="009007C1" w:rsidRPr="004F08FD" w:rsidRDefault="009007C1" w:rsidP="00CE7CF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F08FD">
        <w:rPr>
          <w:rFonts w:ascii="Times New Roman" w:eastAsia="Calibri" w:hAnsi="Times New Roman" w:cs="Times New Roman"/>
          <w:bCs/>
          <w:sz w:val="24"/>
        </w:rPr>
        <w:t>Birim ve bölümlerin düzenlediği etkinliklerin gerçekleştirilme sürecinde birim ve bölümlere etkinlik formatlarının oluşturulmasında, protokol düzenlemesinde, etkinliğin duyurulma</w:t>
      </w:r>
      <w:r w:rsidR="00CE7CF0" w:rsidRPr="004F08FD">
        <w:rPr>
          <w:rFonts w:ascii="Times New Roman" w:eastAsia="Calibri" w:hAnsi="Times New Roman" w:cs="Times New Roman"/>
          <w:bCs/>
          <w:sz w:val="24"/>
        </w:rPr>
        <w:t>sında vs. danışmanlık yapılması.</w:t>
      </w:r>
    </w:p>
    <w:p w14:paraId="157EE3CD" w14:textId="537A1A85" w:rsidR="00CE7CF0" w:rsidRPr="004F08FD" w:rsidRDefault="00CE7CF0" w:rsidP="009661E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4F08FD">
        <w:rPr>
          <w:rFonts w:ascii="Times New Roman" w:eastAsia="Calibri" w:hAnsi="Times New Roman" w:cs="Times New Roman"/>
          <w:b/>
          <w:bCs/>
          <w:sz w:val="24"/>
        </w:rPr>
        <w:t xml:space="preserve">Komisyonun </w:t>
      </w:r>
      <w:r w:rsidR="007C460A" w:rsidRPr="004F08FD">
        <w:rPr>
          <w:rFonts w:ascii="Times New Roman" w:eastAsia="Calibri" w:hAnsi="Times New Roman" w:cs="Times New Roman"/>
          <w:b/>
          <w:bCs/>
          <w:sz w:val="24"/>
        </w:rPr>
        <w:t>Yönetim Organları</w:t>
      </w:r>
    </w:p>
    <w:p w14:paraId="4AF3FA88" w14:textId="4DBB92E4" w:rsidR="00B34FAB" w:rsidRPr="007728B8" w:rsidRDefault="00CE7CF0" w:rsidP="007728B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CE7CF0">
        <w:rPr>
          <w:rFonts w:ascii="Times New Roman" w:eastAsia="Calibri" w:hAnsi="Times New Roman" w:cs="Times New Roman"/>
          <w:b/>
          <w:bCs/>
          <w:sz w:val="24"/>
        </w:rPr>
        <w:t>Madde 7:</w:t>
      </w:r>
      <w:r>
        <w:rPr>
          <w:rFonts w:ascii="Times New Roman" w:eastAsia="Calibri" w:hAnsi="Times New Roman" w:cs="Times New Roman"/>
          <w:bCs/>
          <w:sz w:val="24"/>
        </w:rPr>
        <w:t xml:space="preserve"> Komisyonun yönetim organları</w:t>
      </w:r>
      <w:r w:rsidR="007728B8">
        <w:rPr>
          <w:rFonts w:ascii="Times New Roman" w:eastAsia="Calibri" w:hAnsi="Times New Roman" w:cs="Times New Roman"/>
          <w:bCs/>
          <w:sz w:val="24"/>
        </w:rPr>
        <w:t xml:space="preserve"> </w:t>
      </w:r>
      <w:r w:rsidR="00997B3F" w:rsidRPr="004F08FD">
        <w:rPr>
          <w:rFonts w:ascii="Times New Roman" w:hAnsi="Times New Roman" w:cs="Times New Roman"/>
          <w:sz w:val="24"/>
          <w:szCs w:val="24"/>
        </w:rPr>
        <w:t>Komisyon Başkanı</w:t>
      </w:r>
      <w:r w:rsidR="00B34FAB" w:rsidRPr="004F08FD">
        <w:rPr>
          <w:rFonts w:ascii="Times New Roman" w:hAnsi="Times New Roman" w:cs="Times New Roman"/>
          <w:sz w:val="24"/>
          <w:szCs w:val="24"/>
        </w:rPr>
        <w:t xml:space="preserve">, </w:t>
      </w:r>
      <w:r w:rsidR="00997B3F" w:rsidRPr="004F08FD">
        <w:rPr>
          <w:rFonts w:ascii="Times New Roman" w:hAnsi="Times New Roman" w:cs="Times New Roman"/>
          <w:sz w:val="24"/>
          <w:szCs w:val="24"/>
        </w:rPr>
        <w:t>Üye Öğretim Elemanı</w:t>
      </w:r>
      <w:r w:rsidR="007728B8" w:rsidRPr="004F08FD">
        <w:rPr>
          <w:rFonts w:ascii="Times New Roman" w:hAnsi="Times New Roman" w:cs="Times New Roman"/>
          <w:sz w:val="24"/>
          <w:szCs w:val="24"/>
        </w:rPr>
        <w:t xml:space="preserve">, </w:t>
      </w:r>
      <w:r w:rsidR="00455E7A" w:rsidRPr="004F08FD">
        <w:rPr>
          <w:rFonts w:ascii="Times New Roman" w:hAnsi="Times New Roman" w:cs="Times New Roman"/>
          <w:sz w:val="24"/>
          <w:szCs w:val="24"/>
        </w:rPr>
        <w:t xml:space="preserve">Fakülte ve Bölüm </w:t>
      </w:r>
      <w:r w:rsidR="009F5057" w:rsidRPr="004F08FD">
        <w:rPr>
          <w:rFonts w:ascii="Times New Roman" w:hAnsi="Times New Roman" w:cs="Times New Roman"/>
          <w:sz w:val="24"/>
          <w:szCs w:val="24"/>
        </w:rPr>
        <w:t>İ</w:t>
      </w:r>
      <w:r w:rsidR="0087508F" w:rsidRPr="004F08FD">
        <w:rPr>
          <w:rFonts w:ascii="Times New Roman" w:hAnsi="Times New Roman" w:cs="Times New Roman"/>
          <w:sz w:val="24"/>
          <w:szCs w:val="24"/>
        </w:rPr>
        <w:t xml:space="preserve">letişim </w:t>
      </w:r>
      <w:proofErr w:type="spellStart"/>
      <w:r w:rsidR="009F5057" w:rsidRPr="004F08FD">
        <w:rPr>
          <w:rFonts w:ascii="Times New Roman" w:hAnsi="Times New Roman" w:cs="Times New Roman"/>
          <w:sz w:val="24"/>
          <w:szCs w:val="24"/>
        </w:rPr>
        <w:t>T</w:t>
      </w:r>
      <w:r w:rsidR="00455E7A" w:rsidRPr="004F08FD">
        <w:rPr>
          <w:rFonts w:ascii="Times New Roman" w:hAnsi="Times New Roman" w:cs="Times New Roman"/>
          <w:sz w:val="24"/>
          <w:szCs w:val="24"/>
        </w:rPr>
        <w:t>emsilcileri</w:t>
      </w:r>
      <w:r w:rsidR="009F5057" w:rsidRPr="004F08FD">
        <w:rPr>
          <w:rFonts w:ascii="Times New Roman" w:hAnsi="Times New Roman" w:cs="Times New Roman"/>
          <w:sz w:val="24"/>
          <w:szCs w:val="24"/>
        </w:rPr>
        <w:t>’</w:t>
      </w:r>
      <w:r w:rsidR="00455E7A" w:rsidRPr="004F08FD">
        <w:rPr>
          <w:rFonts w:ascii="Times New Roman" w:hAnsi="Times New Roman" w:cs="Times New Roman"/>
          <w:sz w:val="24"/>
          <w:szCs w:val="24"/>
        </w:rPr>
        <w:t>nden</w:t>
      </w:r>
      <w:proofErr w:type="spellEnd"/>
      <w:r w:rsidR="00455E7A" w:rsidRPr="004F08FD">
        <w:rPr>
          <w:rFonts w:ascii="Times New Roman" w:hAnsi="Times New Roman" w:cs="Times New Roman"/>
          <w:sz w:val="24"/>
          <w:szCs w:val="24"/>
        </w:rPr>
        <w:t xml:space="preserve"> </w:t>
      </w:r>
      <w:r w:rsidR="00B34FAB" w:rsidRPr="004F08FD">
        <w:rPr>
          <w:rFonts w:ascii="Times New Roman" w:hAnsi="Times New Roman" w:cs="Times New Roman"/>
          <w:sz w:val="24"/>
          <w:szCs w:val="24"/>
        </w:rPr>
        <w:t xml:space="preserve">oluşur. </w:t>
      </w:r>
    </w:p>
    <w:p w14:paraId="420718AB" w14:textId="2F9ADFE9" w:rsidR="00DE2918" w:rsidRPr="004F08FD" w:rsidRDefault="00F32D9E" w:rsidP="00F0235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F08FD">
        <w:rPr>
          <w:rFonts w:ascii="Times New Roman" w:eastAsia="Calibri" w:hAnsi="Times New Roman" w:cs="Times New Roman"/>
          <w:b/>
          <w:bCs/>
          <w:sz w:val="24"/>
        </w:rPr>
        <w:t>Madde 8</w:t>
      </w:r>
      <w:r w:rsidR="00462C0B" w:rsidRPr="004F08FD">
        <w:rPr>
          <w:rFonts w:ascii="Times New Roman" w:eastAsia="Calibri" w:hAnsi="Times New Roman" w:cs="Times New Roman"/>
          <w:b/>
          <w:bCs/>
          <w:sz w:val="24"/>
        </w:rPr>
        <w:t>:</w:t>
      </w:r>
      <w:r w:rsidRPr="004F08FD">
        <w:rPr>
          <w:rFonts w:ascii="Times New Roman" w:eastAsia="Calibri" w:hAnsi="Times New Roman" w:cs="Times New Roman"/>
          <w:bCs/>
          <w:sz w:val="24"/>
        </w:rPr>
        <w:t xml:space="preserve"> Ko</w:t>
      </w:r>
      <w:r w:rsidR="00462C0B" w:rsidRPr="004F08FD">
        <w:rPr>
          <w:rFonts w:ascii="Times New Roman" w:eastAsia="Calibri" w:hAnsi="Times New Roman" w:cs="Times New Roman"/>
          <w:bCs/>
          <w:sz w:val="24"/>
        </w:rPr>
        <w:t>misyon Başkanı:</w:t>
      </w:r>
      <w:r w:rsidR="00CC059E" w:rsidRPr="004F08FD">
        <w:rPr>
          <w:rFonts w:ascii="Times New Roman" w:eastAsia="Calibri" w:hAnsi="Times New Roman" w:cs="Times New Roman"/>
          <w:bCs/>
          <w:sz w:val="24"/>
        </w:rPr>
        <w:t xml:space="preserve"> </w:t>
      </w:r>
    </w:p>
    <w:p w14:paraId="2F27EA49" w14:textId="638CBE7E" w:rsidR="00462C0B" w:rsidRPr="004F08FD" w:rsidRDefault="0026530B" w:rsidP="00F0235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F08FD">
        <w:rPr>
          <w:rFonts w:ascii="Times New Roman" w:eastAsia="Calibri" w:hAnsi="Times New Roman" w:cs="Times New Roman"/>
          <w:bCs/>
          <w:sz w:val="24"/>
        </w:rPr>
        <w:t xml:space="preserve">Dekan tarafından </w:t>
      </w:r>
      <w:r w:rsidR="00C90550" w:rsidRPr="004F08FD">
        <w:rPr>
          <w:rFonts w:ascii="Times New Roman" w:eastAsia="Calibri" w:hAnsi="Times New Roman" w:cs="Times New Roman"/>
          <w:bCs/>
          <w:sz w:val="24"/>
        </w:rPr>
        <w:t>Fakülte’nin Dekan Yardımcı</w:t>
      </w:r>
      <w:r w:rsidRPr="004F08FD">
        <w:rPr>
          <w:rFonts w:ascii="Times New Roman" w:eastAsia="Calibri" w:hAnsi="Times New Roman" w:cs="Times New Roman"/>
          <w:bCs/>
          <w:sz w:val="24"/>
        </w:rPr>
        <w:t xml:space="preserve">ları arasından 3 (üç) yıl süreyle görevlendirilir. </w:t>
      </w:r>
      <w:r w:rsidR="00C90550" w:rsidRPr="004F08FD">
        <w:rPr>
          <w:rFonts w:ascii="Times New Roman" w:eastAsia="Calibri" w:hAnsi="Times New Roman" w:cs="Times New Roman"/>
          <w:bCs/>
          <w:sz w:val="24"/>
        </w:rPr>
        <w:t xml:space="preserve"> </w:t>
      </w:r>
      <w:r w:rsidR="002D6F1E" w:rsidRPr="004F08FD">
        <w:rPr>
          <w:rFonts w:ascii="Times New Roman" w:eastAsia="Calibri" w:hAnsi="Times New Roman" w:cs="Times New Roman"/>
          <w:bCs/>
          <w:sz w:val="24"/>
        </w:rPr>
        <w:t xml:space="preserve">Başkan, </w:t>
      </w:r>
      <w:r w:rsidR="00462C0B" w:rsidRPr="004F08FD">
        <w:rPr>
          <w:rFonts w:ascii="Times New Roman" w:eastAsia="Calibri" w:hAnsi="Times New Roman" w:cs="Times New Roman"/>
          <w:bCs/>
          <w:sz w:val="24"/>
        </w:rPr>
        <w:t>Komisyonunun</w:t>
      </w:r>
      <w:r w:rsidR="00F32D9E" w:rsidRPr="004F08FD">
        <w:rPr>
          <w:rFonts w:ascii="Times New Roman" w:eastAsia="Calibri" w:hAnsi="Times New Roman" w:cs="Times New Roman"/>
          <w:bCs/>
          <w:sz w:val="24"/>
        </w:rPr>
        <w:t xml:space="preserve"> görevleri doğrultusundaki çalışmaların düzenli bir şekilde yürütülmesinden, </w:t>
      </w:r>
      <w:r w:rsidR="00462C0B" w:rsidRPr="004F08FD">
        <w:rPr>
          <w:rFonts w:ascii="Times New Roman" w:eastAsia="Calibri" w:hAnsi="Times New Roman" w:cs="Times New Roman"/>
          <w:bCs/>
          <w:sz w:val="24"/>
        </w:rPr>
        <w:t>Komisyonun</w:t>
      </w:r>
      <w:r w:rsidR="00F32D9E" w:rsidRPr="004F08FD">
        <w:rPr>
          <w:rFonts w:ascii="Times New Roman" w:eastAsia="Calibri" w:hAnsi="Times New Roman" w:cs="Times New Roman"/>
          <w:bCs/>
          <w:sz w:val="24"/>
        </w:rPr>
        <w:t xml:space="preserve"> gözetim ve denetiminden</w:t>
      </w:r>
      <w:r w:rsidR="00462C0B" w:rsidRPr="004F08FD">
        <w:rPr>
          <w:rFonts w:ascii="Times New Roman" w:eastAsia="Calibri" w:hAnsi="Times New Roman" w:cs="Times New Roman"/>
          <w:bCs/>
          <w:sz w:val="24"/>
        </w:rPr>
        <w:t xml:space="preserve">, </w:t>
      </w:r>
      <w:r w:rsidR="00980D3D" w:rsidRPr="004F08FD">
        <w:rPr>
          <w:rFonts w:ascii="Times New Roman" w:eastAsia="Calibri" w:hAnsi="Times New Roman" w:cs="Times New Roman"/>
          <w:bCs/>
          <w:sz w:val="24"/>
        </w:rPr>
        <w:t>K</w:t>
      </w:r>
      <w:r w:rsidR="00462C0B" w:rsidRPr="004F08FD">
        <w:rPr>
          <w:rFonts w:ascii="Times New Roman" w:eastAsia="Calibri" w:hAnsi="Times New Roman" w:cs="Times New Roman"/>
          <w:bCs/>
          <w:sz w:val="24"/>
        </w:rPr>
        <w:t>omisyon toplantılarının planlanmasından, toplantıya ilişkin tutanakların uygun şekilde düzenlenmesinden</w:t>
      </w:r>
      <w:r w:rsidR="00F32D9E" w:rsidRPr="004F08FD">
        <w:rPr>
          <w:rFonts w:ascii="Times New Roman" w:eastAsia="Calibri" w:hAnsi="Times New Roman" w:cs="Times New Roman"/>
          <w:bCs/>
          <w:sz w:val="24"/>
        </w:rPr>
        <w:t xml:space="preserve"> ve bu konularda gerekli önlemlerin alınmasından birinci derece sorumludur. </w:t>
      </w:r>
      <w:r w:rsidR="00462C0B" w:rsidRPr="004F08FD">
        <w:rPr>
          <w:rFonts w:ascii="Times New Roman" w:eastAsia="Calibri" w:hAnsi="Times New Roman" w:cs="Times New Roman"/>
          <w:bCs/>
          <w:sz w:val="24"/>
        </w:rPr>
        <w:t>Komisyon Başkanı</w:t>
      </w:r>
      <w:r w:rsidR="00980D3D" w:rsidRPr="004F08FD">
        <w:rPr>
          <w:rFonts w:ascii="Times New Roman" w:eastAsia="Calibri" w:hAnsi="Times New Roman" w:cs="Times New Roman"/>
          <w:bCs/>
          <w:sz w:val="24"/>
        </w:rPr>
        <w:t>’</w:t>
      </w:r>
      <w:r w:rsidR="00462C0B" w:rsidRPr="004F08FD">
        <w:rPr>
          <w:rFonts w:ascii="Times New Roman" w:eastAsia="Calibri" w:hAnsi="Times New Roman" w:cs="Times New Roman"/>
          <w:bCs/>
          <w:sz w:val="24"/>
        </w:rPr>
        <w:t xml:space="preserve">nın bulunmadığı zamanlarda </w:t>
      </w:r>
      <w:r w:rsidR="001D1CF1" w:rsidRPr="004F08FD">
        <w:rPr>
          <w:rFonts w:ascii="Times New Roman" w:eastAsia="Calibri" w:hAnsi="Times New Roman" w:cs="Times New Roman"/>
          <w:bCs/>
          <w:sz w:val="24"/>
        </w:rPr>
        <w:t xml:space="preserve">üye </w:t>
      </w:r>
      <w:r w:rsidR="001D1CF1" w:rsidRPr="004F08FD">
        <w:rPr>
          <w:rFonts w:ascii="Times New Roman" w:hAnsi="Times New Roman" w:cs="Times New Roman"/>
          <w:sz w:val="24"/>
          <w:szCs w:val="24"/>
        </w:rPr>
        <w:t>öğretim üyesi</w:t>
      </w:r>
      <w:r w:rsidR="005468C1" w:rsidRPr="004F08FD">
        <w:rPr>
          <w:rFonts w:ascii="Times New Roman" w:hAnsi="Times New Roman" w:cs="Times New Roman"/>
          <w:sz w:val="24"/>
          <w:szCs w:val="24"/>
        </w:rPr>
        <w:t xml:space="preserve"> </w:t>
      </w:r>
      <w:r w:rsidR="00462C0B" w:rsidRPr="004F08FD">
        <w:rPr>
          <w:rFonts w:ascii="Times New Roman" w:eastAsia="Calibri" w:hAnsi="Times New Roman" w:cs="Times New Roman"/>
          <w:bCs/>
          <w:sz w:val="24"/>
        </w:rPr>
        <w:t xml:space="preserve">vekalet eder.  </w:t>
      </w:r>
    </w:p>
    <w:p w14:paraId="322B768C" w14:textId="05258C10" w:rsidR="005B4192" w:rsidRPr="004F08FD" w:rsidRDefault="005B4192" w:rsidP="00F0235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5B4192">
        <w:rPr>
          <w:rFonts w:ascii="Times New Roman" w:eastAsia="Calibri" w:hAnsi="Times New Roman" w:cs="Times New Roman"/>
          <w:b/>
          <w:bCs/>
          <w:sz w:val="24"/>
        </w:rPr>
        <w:t>Madde 9</w:t>
      </w:r>
      <w:r w:rsidRPr="004F08FD">
        <w:rPr>
          <w:rFonts w:ascii="Times New Roman" w:eastAsia="Calibri" w:hAnsi="Times New Roman" w:cs="Times New Roman"/>
          <w:bCs/>
          <w:sz w:val="24"/>
        </w:rPr>
        <w:t xml:space="preserve">: </w:t>
      </w:r>
      <w:r w:rsidR="00536F26" w:rsidRPr="004F08FD">
        <w:rPr>
          <w:rFonts w:ascii="Times New Roman" w:eastAsia="Calibri" w:hAnsi="Times New Roman" w:cs="Times New Roman"/>
          <w:bCs/>
          <w:sz w:val="24"/>
        </w:rPr>
        <w:t xml:space="preserve">İletişim Temsilcileri: </w:t>
      </w:r>
    </w:p>
    <w:p w14:paraId="2953C5D7" w14:textId="3655F8E5" w:rsidR="00CE7CF0" w:rsidRPr="00DE2918" w:rsidRDefault="000D1800" w:rsidP="00DE291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F08FD">
        <w:rPr>
          <w:rFonts w:ascii="Times New Roman" w:eastAsia="Calibri" w:hAnsi="Times New Roman" w:cs="Times New Roman"/>
          <w:bCs/>
          <w:sz w:val="24"/>
        </w:rPr>
        <w:t xml:space="preserve">Komisyon </w:t>
      </w:r>
      <w:r w:rsidR="00F32D9E" w:rsidRPr="004F08FD">
        <w:rPr>
          <w:rFonts w:ascii="Times New Roman" w:eastAsia="Calibri" w:hAnsi="Times New Roman" w:cs="Times New Roman"/>
          <w:bCs/>
          <w:sz w:val="24"/>
        </w:rPr>
        <w:t xml:space="preserve">görev alanlarına bağlı olarak çalışmalarını </w:t>
      </w:r>
      <w:r w:rsidR="008F3C48" w:rsidRPr="004F08FD">
        <w:rPr>
          <w:rFonts w:ascii="Times New Roman" w:eastAsia="Calibri" w:hAnsi="Times New Roman" w:cs="Times New Roman"/>
          <w:bCs/>
          <w:sz w:val="24"/>
        </w:rPr>
        <w:t xml:space="preserve">Fakülte ve </w:t>
      </w:r>
      <w:r w:rsidRPr="004F08FD">
        <w:rPr>
          <w:rFonts w:ascii="Times New Roman" w:eastAsia="Calibri" w:hAnsi="Times New Roman" w:cs="Times New Roman"/>
          <w:bCs/>
          <w:sz w:val="24"/>
        </w:rPr>
        <w:t xml:space="preserve">Bölümlerde görevli İletişim Temsilcileri </w:t>
      </w:r>
      <w:r w:rsidR="00F32D9E" w:rsidRPr="004F08FD">
        <w:rPr>
          <w:rFonts w:ascii="Times New Roman" w:eastAsia="Calibri" w:hAnsi="Times New Roman" w:cs="Times New Roman"/>
          <w:bCs/>
          <w:sz w:val="24"/>
        </w:rPr>
        <w:t xml:space="preserve">ile yürütür. </w:t>
      </w:r>
      <w:r w:rsidRPr="004F08FD">
        <w:rPr>
          <w:rFonts w:ascii="Times New Roman" w:eastAsia="Calibri" w:hAnsi="Times New Roman" w:cs="Times New Roman"/>
          <w:bCs/>
          <w:sz w:val="24"/>
        </w:rPr>
        <w:t xml:space="preserve">İletişim </w:t>
      </w:r>
      <w:proofErr w:type="spellStart"/>
      <w:r w:rsidRPr="004F08FD">
        <w:rPr>
          <w:rFonts w:ascii="Times New Roman" w:eastAsia="Calibri" w:hAnsi="Times New Roman" w:cs="Times New Roman"/>
          <w:bCs/>
          <w:sz w:val="24"/>
        </w:rPr>
        <w:t>Temsilcileri</w:t>
      </w:r>
      <w:r w:rsidR="004420E5" w:rsidRPr="004F08FD">
        <w:rPr>
          <w:rFonts w:ascii="Times New Roman" w:eastAsia="Calibri" w:hAnsi="Times New Roman" w:cs="Times New Roman"/>
          <w:bCs/>
          <w:sz w:val="24"/>
        </w:rPr>
        <w:t>’</w:t>
      </w:r>
      <w:r w:rsidRPr="004F08FD">
        <w:rPr>
          <w:rFonts w:ascii="Times New Roman" w:eastAsia="Calibri" w:hAnsi="Times New Roman" w:cs="Times New Roman"/>
          <w:bCs/>
          <w:sz w:val="24"/>
        </w:rPr>
        <w:t>nin</w:t>
      </w:r>
      <w:proofErr w:type="spellEnd"/>
      <w:r w:rsidR="00F32D9E" w:rsidRPr="004F08FD">
        <w:rPr>
          <w:rFonts w:ascii="Times New Roman" w:eastAsia="Calibri" w:hAnsi="Times New Roman" w:cs="Times New Roman"/>
          <w:bCs/>
          <w:sz w:val="24"/>
        </w:rPr>
        <w:t xml:space="preserve"> </w:t>
      </w:r>
      <w:r w:rsidR="00F32D9E" w:rsidRPr="00DE2918">
        <w:rPr>
          <w:rFonts w:ascii="Times New Roman" w:eastAsia="Calibri" w:hAnsi="Times New Roman" w:cs="Times New Roman"/>
          <w:bCs/>
          <w:sz w:val="24"/>
        </w:rPr>
        <w:t>görevleri şunlardır:</w:t>
      </w:r>
    </w:p>
    <w:p w14:paraId="0DD9A259" w14:textId="77777777" w:rsidR="00A11427" w:rsidRPr="00A11427" w:rsidRDefault="00152A56" w:rsidP="00A11427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A11427">
        <w:rPr>
          <w:rFonts w:ascii="Times New Roman" w:eastAsia="Calibri" w:hAnsi="Times New Roman" w:cs="Times New Roman"/>
          <w:bCs/>
          <w:sz w:val="24"/>
        </w:rPr>
        <w:t xml:space="preserve">Basın kuruluşlarıyla iletişimi sağlayarak </w:t>
      </w:r>
      <w:r w:rsidR="00A11427" w:rsidRPr="00A11427">
        <w:rPr>
          <w:rFonts w:ascii="Times New Roman" w:eastAsia="Calibri" w:hAnsi="Times New Roman" w:cs="Times New Roman"/>
          <w:bCs/>
          <w:sz w:val="24"/>
        </w:rPr>
        <w:t>Fakültenin</w:t>
      </w:r>
      <w:r w:rsidRPr="00A11427">
        <w:rPr>
          <w:rFonts w:ascii="Times New Roman" w:eastAsia="Calibri" w:hAnsi="Times New Roman" w:cs="Times New Roman"/>
          <w:bCs/>
          <w:sz w:val="24"/>
        </w:rPr>
        <w:t xml:space="preserve"> elde ettiği akademik, kültürel ve sportif başarıları doğru ve etkin olarak yer almasını sağlamak, </w:t>
      </w:r>
    </w:p>
    <w:p w14:paraId="7135F09E" w14:textId="77777777" w:rsidR="00A11427" w:rsidRPr="00A11427" w:rsidRDefault="00A11427" w:rsidP="00A11427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A11427">
        <w:rPr>
          <w:rFonts w:ascii="Times New Roman" w:eastAsia="Calibri" w:hAnsi="Times New Roman" w:cs="Times New Roman"/>
          <w:bCs/>
          <w:sz w:val="24"/>
        </w:rPr>
        <w:t xml:space="preserve">Fakülte ve Bölümler </w:t>
      </w:r>
      <w:r w:rsidR="00152A56" w:rsidRPr="00A11427">
        <w:rPr>
          <w:rFonts w:ascii="Times New Roman" w:eastAsia="Calibri" w:hAnsi="Times New Roman" w:cs="Times New Roman"/>
          <w:bCs/>
          <w:sz w:val="24"/>
        </w:rPr>
        <w:t xml:space="preserve">ile ilgili önemli gelişmeleri doğru ve hızlı bir şekilde kitlelere aktarmak, </w:t>
      </w:r>
      <w:r w:rsidRPr="00A11427">
        <w:rPr>
          <w:rFonts w:ascii="Times New Roman" w:eastAsia="Calibri" w:hAnsi="Times New Roman" w:cs="Times New Roman"/>
          <w:bCs/>
          <w:sz w:val="24"/>
        </w:rPr>
        <w:t>Fakültenin ve Bölümlerin</w:t>
      </w:r>
      <w:r w:rsidR="00152A56" w:rsidRPr="00A11427">
        <w:rPr>
          <w:rFonts w:ascii="Times New Roman" w:eastAsia="Calibri" w:hAnsi="Times New Roman" w:cs="Times New Roman"/>
          <w:bCs/>
          <w:sz w:val="24"/>
        </w:rPr>
        <w:t xml:space="preserve"> kurumsal internet sitesinin ve sosyal medya hesaplarının içeriklerini oluşturmak, </w:t>
      </w:r>
      <w:r w:rsidRPr="00A11427">
        <w:rPr>
          <w:rFonts w:ascii="Times New Roman" w:eastAsia="Calibri" w:hAnsi="Times New Roman" w:cs="Times New Roman"/>
          <w:bCs/>
          <w:sz w:val="24"/>
        </w:rPr>
        <w:t>internet sitelerinin güncelliğini takip etmek,</w:t>
      </w:r>
    </w:p>
    <w:p w14:paraId="3D5CD7C2" w14:textId="77777777" w:rsidR="00A11427" w:rsidRPr="00A11427" w:rsidRDefault="003F1A78" w:rsidP="00A11427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702177">
        <w:rPr>
          <w:rFonts w:ascii="Times New Roman" w:eastAsia="Calibri" w:hAnsi="Times New Roman" w:cs="Times New Roman"/>
          <w:sz w:val="24"/>
        </w:rPr>
        <w:t>Bolu Abant İzzet Baysal Üniversitesi</w:t>
      </w:r>
      <w:r w:rsidR="00152A56" w:rsidRPr="00A11427">
        <w:rPr>
          <w:rFonts w:ascii="Times New Roman" w:eastAsia="Calibri" w:hAnsi="Times New Roman" w:cs="Times New Roman"/>
          <w:bCs/>
          <w:sz w:val="24"/>
        </w:rPr>
        <w:t xml:space="preserve"> ailesinin ortak aidiyet duygusunu "Birlikte Başarıyoruz" söylemi etrafında şekillendirmek, </w:t>
      </w:r>
    </w:p>
    <w:p w14:paraId="2DCDF8C8" w14:textId="77777777" w:rsidR="00A11427" w:rsidRPr="004F08FD" w:rsidRDefault="00152A56" w:rsidP="00A11427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F08FD">
        <w:rPr>
          <w:rFonts w:ascii="Times New Roman" w:eastAsia="Calibri" w:hAnsi="Times New Roman" w:cs="Times New Roman"/>
          <w:bCs/>
          <w:sz w:val="24"/>
        </w:rPr>
        <w:lastRenderedPageBreak/>
        <w:t xml:space="preserve">Birime </w:t>
      </w:r>
      <w:r w:rsidR="00A11427" w:rsidRPr="004F08FD">
        <w:rPr>
          <w:rFonts w:ascii="Times New Roman" w:eastAsia="Calibri" w:hAnsi="Times New Roman" w:cs="Times New Roman"/>
          <w:bCs/>
          <w:sz w:val="24"/>
        </w:rPr>
        <w:t xml:space="preserve">ve Bölümlere </w:t>
      </w:r>
      <w:r w:rsidRPr="004F08FD">
        <w:rPr>
          <w:rFonts w:ascii="Times New Roman" w:eastAsia="Calibri" w:hAnsi="Times New Roman" w:cs="Times New Roman"/>
          <w:bCs/>
          <w:sz w:val="24"/>
        </w:rPr>
        <w:t xml:space="preserve">ulaşan etkinlik, başarı vs. gibi bilgileri haber formatına dönüştürüp yayına yönlendirmek, </w:t>
      </w:r>
    </w:p>
    <w:p w14:paraId="51CDD930" w14:textId="0B88561B" w:rsidR="00A11427" w:rsidRPr="004F08FD" w:rsidRDefault="00A11427" w:rsidP="00A11427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F08FD">
        <w:rPr>
          <w:rFonts w:ascii="Times New Roman" w:eastAsia="Calibri" w:hAnsi="Times New Roman" w:cs="Times New Roman"/>
          <w:bCs/>
          <w:sz w:val="24"/>
        </w:rPr>
        <w:t>Birim ve Bölümlerde düzenlenecek olan etkinliklerde İletişim Komisyonu</w:t>
      </w:r>
      <w:r w:rsidR="00AE5953" w:rsidRPr="004F08FD">
        <w:rPr>
          <w:rFonts w:ascii="Times New Roman" w:eastAsia="Calibri" w:hAnsi="Times New Roman" w:cs="Times New Roman"/>
          <w:bCs/>
          <w:sz w:val="24"/>
        </w:rPr>
        <w:t xml:space="preserve"> tarafından belirlenen</w:t>
      </w:r>
      <w:r w:rsidRPr="004F08FD">
        <w:rPr>
          <w:rFonts w:ascii="Times New Roman" w:eastAsia="Calibri" w:hAnsi="Times New Roman" w:cs="Times New Roman"/>
          <w:bCs/>
          <w:sz w:val="24"/>
        </w:rPr>
        <w:t xml:space="preserve"> iş akış şemasına göre hareket etmek</w:t>
      </w:r>
      <w:r w:rsidR="00097206" w:rsidRPr="004F08FD">
        <w:rPr>
          <w:rFonts w:ascii="Times New Roman" w:eastAsia="Calibri" w:hAnsi="Times New Roman" w:cs="Times New Roman"/>
          <w:bCs/>
          <w:sz w:val="24"/>
        </w:rPr>
        <w:t>,</w:t>
      </w:r>
      <w:r w:rsidRPr="004F08FD">
        <w:rPr>
          <w:rFonts w:ascii="Times New Roman" w:eastAsia="Calibri" w:hAnsi="Times New Roman" w:cs="Times New Roman"/>
          <w:bCs/>
          <w:sz w:val="24"/>
        </w:rPr>
        <w:t xml:space="preserve"> </w:t>
      </w:r>
    </w:p>
    <w:p w14:paraId="1E0B1297" w14:textId="189ABE5C" w:rsidR="0024323A" w:rsidRDefault="00152A56" w:rsidP="00A11427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F08FD">
        <w:rPr>
          <w:rFonts w:ascii="Times New Roman" w:eastAsia="Calibri" w:hAnsi="Times New Roman" w:cs="Times New Roman"/>
          <w:bCs/>
          <w:sz w:val="24"/>
        </w:rPr>
        <w:t>Düzenlen</w:t>
      </w:r>
      <w:r w:rsidR="00A11427" w:rsidRPr="004F08FD">
        <w:rPr>
          <w:rFonts w:ascii="Times New Roman" w:eastAsia="Calibri" w:hAnsi="Times New Roman" w:cs="Times New Roman"/>
          <w:bCs/>
          <w:sz w:val="24"/>
        </w:rPr>
        <w:t xml:space="preserve">en etkinlik ve organizasyonlara ilişkin </w:t>
      </w:r>
      <w:r w:rsidR="0024323A" w:rsidRPr="004F08FD">
        <w:rPr>
          <w:rFonts w:ascii="Times New Roman" w:eastAsia="Calibri" w:hAnsi="Times New Roman" w:cs="Times New Roman"/>
          <w:bCs/>
          <w:sz w:val="24"/>
        </w:rPr>
        <w:t xml:space="preserve">hazırlanan </w:t>
      </w:r>
      <w:r w:rsidR="00A11427" w:rsidRPr="004F08FD">
        <w:rPr>
          <w:rFonts w:ascii="Times New Roman" w:eastAsia="Calibri" w:hAnsi="Times New Roman" w:cs="Times New Roman"/>
          <w:bCs/>
          <w:sz w:val="24"/>
        </w:rPr>
        <w:t xml:space="preserve">haber </w:t>
      </w:r>
      <w:r w:rsidR="00A11427" w:rsidRPr="00A11427">
        <w:rPr>
          <w:rFonts w:ascii="Times New Roman" w:eastAsia="Calibri" w:hAnsi="Times New Roman" w:cs="Times New Roman"/>
          <w:bCs/>
          <w:sz w:val="24"/>
        </w:rPr>
        <w:t>metinlerinin</w:t>
      </w:r>
      <w:r w:rsidRPr="00A11427">
        <w:rPr>
          <w:rFonts w:ascii="Times New Roman" w:eastAsia="Calibri" w:hAnsi="Times New Roman" w:cs="Times New Roman"/>
          <w:bCs/>
          <w:sz w:val="24"/>
        </w:rPr>
        <w:t xml:space="preserve"> </w:t>
      </w:r>
      <w:r w:rsidR="00A11427" w:rsidRPr="00A11427">
        <w:rPr>
          <w:rFonts w:ascii="Times New Roman" w:eastAsia="Calibri" w:hAnsi="Times New Roman" w:cs="Times New Roman"/>
          <w:bCs/>
          <w:sz w:val="24"/>
        </w:rPr>
        <w:t>Fakülte</w:t>
      </w:r>
      <w:r w:rsidR="0024323A">
        <w:rPr>
          <w:rFonts w:ascii="Times New Roman" w:eastAsia="Calibri" w:hAnsi="Times New Roman" w:cs="Times New Roman"/>
          <w:bCs/>
          <w:sz w:val="24"/>
        </w:rPr>
        <w:t>’</w:t>
      </w:r>
      <w:r w:rsidR="00A11427" w:rsidRPr="00A11427">
        <w:rPr>
          <w:rFonts w:ascii="Times New Roman" w:eastAsia="Calibri" w:hAnsi="Times New Roman" w:cs="Times New Roman"/>
          <w:bCs/>
          <w:sz w:val="24"/>
        </w:rPr>
        <w:t xml:space="preserve">nin ve </w:t>
      </w:r>
      <w:proofErr w:type="spellStart"/>
      <w:r w:rsidR="00A11427" w:rsidRPr="00A11427">
        <w:rPr>
          <w:rFonts w:ascii="Times New Roman" w:eastAsia="Calibri" w:hAnsi="Times New Roman" w:cs="Times New Roman"/>
          <w:bCs/>
          <w:sz w:val="24"/>
        </w:rPr>
        <w:t>Bölümler</w:t>
      </w:r>
      <w:r w:rsidR="0024323A">
        <w:rPr>
          <w:rFonts w:ascii="Times New Roman" w:eastAsia="Calibri" w:hAnsi="Times New Roman" w:cs="Times New Roman"/>
          <w:bCs/>
          <w:sz w:val="24"/>
        </w:rPr>
        <w:t>’</w:t>
      </w:r>
      <w:r w:rsidR="00A11427" w:rsidRPr="00A11427">
        <w:rPr>
          <w:rFonts w:ascii="Times New Roman" w:eastAsia="Calibri" w:hAnsi="Times New Roman" w:cs="Times New Roman"/>
          <w:bCs/>
          <w:sz w:val="24"/>
        </w:rPr>
        <w:t>in</w:t>
      </w:r>
      <w:proofErr w:type="spellEnd"/>
      <w:r w:rsidR="00A11427" w:rsidRPr="00A11427">
        <w:rPr>
          <w:rFonts w:ascii="Times New Roman" w:eastAsia="Calibri" w:hAnsi="Times New Roman" w:cs="Times New Roman"/>
          <w:bCs/>
          <w:sz w:val="24"/>
        </w:rPr>
        <w:t xml:space="preserve"> kurumsal internet sitesi ve sosyal medya hesaplarında yayınlanmasını</w:t>
      </w:r>
      <w:r w:rsidRPr="00A11427">
        <w:rPr>
          <w:rFonts w:ascii="Times New Roman" w:eastAsia="Calibri" w:hAnsi="Times New Roman" w:cs="Times New Roman"/>
          <w:bCs/>
          <w:sz w:val="24"/>
        </w:rPr>
        <w:t xml:space="preserve"> sağlamak, </w:t>
      </w:r>
    </w:p>
    <w:p w14:paraId="6111D9AE" w14:textId="7F91F904" w:rsidR="00A11427" w:rsidRPr="004F08FD" w:rsidRDefault="003F1A78" w:rsidP="00A11427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702177">
        <w:rPr>
          <w:rFonts w:ascii="Times New Roman" w:eastAsia="Calibri" w:hAnsi="Times New Roman" w:cs="Times New Roman"/>
          <w:sz w:val="24"/>
        </w:rPr>
        <w:t xml:space="preserve">Bolu </w:t>
      </w:r>
      <w:r w:rsidRPr="004F08FD">
        <w:rPr>
          <w:rFonts w:ascii="Times New Roman" w:eastAsia="Calibri" w:hAnsi="Times New Roman" w:cs="Times New Roman"/>
          <w:sz w:val="24"/>
        </w:rPr>
        <w:t>Abant İzzet Baysal Üniversitesi</w:t>
      </w:r>
      <w:r w:rsidR="00152A56" w:rsidRPr="004F08FD">
        <w:rPr>
          <w:rFonts w:ascii="Times New Roman" w:eastAsia="Calibri" w:hAnsi="Times New Roman" w:cs="Times New Roman"/>
          <w:bCs/>
          <w:sz w:val="24"/>
        </w:rPr>
        <w:t xml:space="preserve"> iletişim stratejisine katkılar sunmak ve bu yönde çalışmalar yapmak. </w:t>
      </w:r>
    </w:p>
    <w:p w14:paraId="1E3EF132" w14:textId="77777777" w:rsidR="00A11427" w:rsidRPr="004F08FD" w:rsidRDefault="00A11427" w:rsidP="00A114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F08FD">
        <w:rPr>
          <w:rFonts w:ascii="Times New Roman" w:eastAsia="Calibri" w:hAnsi="Times New Roman" w:cs="Times New Roman"/>
          <w:b/>
          <w:bCs/>
          <w:sz w:val="24"/>
        </w:rPr>
        <w:t>Yürürlük</w:t>
      </w:r>
      <w:r w:rsidRPr="004F08FD">
        <w:rPr>
          <w:rFonts w:ascii="Times New Roman" w:eastAsia="Calibri" w:hAnsi="Times New Roman" w:cs="Times New Roman"/>
          <w:sz w:val="24"/>
        </w:rPr>
        <w:t xml:space="preserve"> </w:t>
      </w:r>
    </w:p>
    <w:p w14:paraId="6FB7BAF7" w14:textId="33016E7B" w:rsidR="00A11427" w:rsidRPr="004F08FD" w:rsidRDefault="00A11427" w:rsidP="00A114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F08FD">
        <w:rPr>
          <w:rFonts w:ascii="Times New Roman" w:eastAsia="Calibri" w:hAnsi="Times New Roman" w:cs="Times New Roman"/>
          <w:b/>
          <w:bCs/>
          <w:sz w:val="24"/>
        </w:rPr>
        <w:t xml:space="preserve">Madde </w:t>
      </w:r>
      <w:r w:rsidR="00685AFB" w:rsidRPr="004F08FD">
        <w:rPr>
          <w:rFonts w:ascii="Times New Roman" w:eastAsia="Calibri" w:hAnsi="Times New Roman" w:cs="Times New Roman"/>
          <w:b/>
          <w:bCs/>
          <w:sz w:val="24"/>
        </w:rPr>
        <w:t>10</w:t>
      </w:r>
      <w:r w:rsidRPr="004F08FD">
        <w:rPr>
          <w:rFonts w:ascii="Times New Roman" w:eastAsia="Calibri" w:hAnsi="Times New Roman" w:cs="Times New Roman"/>
          <w:b/>
          <w:bCs/>
          <w:sz w:val="24"/>
        </w:rPr>
        <w:t>:</w:t>
      </w:r>
      <w:r w:rsidRPr="004F08FD">
        <w:rPr>
          <w:rFonts w:ascii="Times New Roman" w:eastAsia="Calibri" w:hAnsi="Times New Roman" w:cs="Times New Roman"/>
          <w:sz w:val="24"/>
        </w:rPr>
        <w:t xml:space="preserve"> Bu usul ve esaslar yayımı tarihinden itibaren uygulanmak üzere </w:t>
      </w:r>
      <w:r w:rsidR="00E82144" w:rsidRPr="004F08FD">
        <w:rPr>
          <w:rFonts w:ascii="Times New Roman" w:eastAsia="Calibri" w:hAnsi="Times New Roman" w:cs="Times New Roman"/>
          <w:sz w:val="24"/>
        </w:rPr>
        <w:t>Fakülte Yönetimi tarafından</w:t>
      </w:r>
      <w:r w:rsidRPr="004F08FD">
        <w:rPr>
          <w:rFonts w:ascii="Times New Roman" w:eastAsia="Calibri" w:hAnsi="Times New Roman" w:cs="Times New Roman"/>
          <w:sz w:val="24"/>
        </w:rPr>
        <w:t xml:space="preserve"> kabul edildiği tarihte yürürlüğe girer. </w:t>
      </w:r>
    </w:p>
    <w:p w14:paraId="768C9195" w14:textId="77777777" w:rsidR="00A11427" w:rsidRPr="004F08FD" w:rsidRDefault="00A11427" w:rsidP="00A114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F08FD">
        <w:rPr>
          <w:rFonts w:ascii="Times New Roman" w:eastAsia="Calibri" w:hAnsi="Times New Roman" w:cs="Times New Roman"/>
          <w:b/>
          <w:bCs/>
          <w:sz w:val="24"/>
        </w:rPr>
        <w:t>Yürütme</w:t>
      </w:r>
      <w:r w:rsidRPr="004F08FD">
        <w:rPr>
          <w:rFonts w:ascii="Times New Roman" w:eastAsia="Calibri" w:hAnsi="Times New Roman" w:cs="Times New Roman"/>
          <w:sz w:val="24"/>
        </w:rPr>
        <w:t xml:space="preserve"> </w:t>
      </w:r>
    </w:p>
    <w:p w14:paraId="09BA0B13" w14:textId="42AF3874" w:rsidR="00A11427" w:rsidRPr="004F08FD" w:rsidRDefault="00A11427" w:rsidP="00A1142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F08FD">
        <w:rPr>
          <w:rFonts w:ascii="Times New Roman" w:eastAsia="Calibri" w:hAnsi="Times New Roman" w:cs="Times New Roman"/>
          <w:b/>
          <w:bCs/>
          <w:sz w:val="24"/>
        </w:rPr>
        <w:t xml:space="preserve">Madde </w:t>
      </w:r>
      <w:r w:rsidR="00FA2E20" w:rsidRPr="004F08FD">
        <w:rPr>
          <w:rFonts w:ascii="Times New Roman" w:eastAsia="Calibri" w:hAnsi="Times New Roman" w:cs="Times New Roman"/>
          <w:b/>
          <w:bCs/>
          <w:sz w:val="24"/>
        </w:rPr>
        <w:t>11</w:t>
      </w:r>
      <w:r w:rsidRPr="004F08FD">
        <w:rPr>
          <w:rFonts w:ascii="Times New Roman" w:eastAsia="Calibri" w:hAnsi="Times New Roman" w:cs="Times New Roman"/>
          <w:b/>
          <w:bCs/>
          <w:sz w:val="24"/>
        </w:rPr>
        <w:t>:</w:t>
      </w:r>
      <w:r w:rsidRPr="004F08FD">
        <w:rPr>
          <w:rFonts w:ascii="Times New Roman" w:eastAsia="Calibri" w:hAnsi="Times New Roman" w:cs="Times New Roman"/>
          <w:sz w:val="24"/>
        </w:rPr>
        <w:t xml:space="preserve"> Bu usul ve esasların hükümlerini </w:t>
      </w:r>
      <w:r w:rsidR="00333557" w:rsidRPr="004F08FD">
        <w:rPr>
          <w:rFonts w:ascii="Times New Roman" w:eastAsia="Calibri" w:hAnsi="Times New Roman" w:cs="Times New Roman"/>
          <w:sz w:val="24"/>
        </w:rPr>
        <w:t>Dekan</w:t>
      </w:r>
      <w:r w:rsidRPr="004F08FD">
        <w:rPr>
          <w:rFonts w:ascii="Times New Roman" w:eastAsia="Calibri" w:hAnsi="Times New Roman" w:cs="Times New Roman"/>
          <w:sz w:val="24"/>
        </w:rPr>
        <w:t xml:space="preserve"> yürütür.</w:t>
      </w:r>
    </w:p>
    <w:p w14:paraId="41479AD0" w14:textId="77777777" w:rsidR="009661E1" w:rsidRPr="005361C9" w:rsidRDefault="009661E1" w:rsidP="005361C9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30AFF44" w14:textId="77777777" w:rsidR="005361C9" w:rsidRPr="00A97A17" w:rsidRDefault="005361C9" w:rsidP="005361C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sectPr w:rsidR="005361C9" w:rsidRPr="00A97A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D300" w14:textId="77777777" w:rsidR="00137BDD" w:rsidRDefault="00137BDD" w:rsidP="00E82144">
      <w:pPr>
        <w:spacing w:after="0" w:line="240" w:lineRule="auto"/>
      </w:pPr>
      <w:r>
        <w:separator/>
      </w:r>
    </w:p>
  </w:endnote>
  <w:endnote w:type="continuationSeparator" w:id="0">
    <w:p w14:paraId="342BF59B" w14:textId="77777777" w:rsidR="00137BDD" w:rsidRDefault="00137BDD" w:rsidP="00E8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427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A75E5" w14:textId="77777777" w:rsidR="00E82144" w:rsidRDefault="00E82144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A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79D71D" w14:textId="77777777" w:rsidR="00E82144" w:rsidRDefault="00E821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6550" w14:textId="77777777" w:rsidR="00137BDD" w:rsidRDefault="00137BDD" w:rsidP="00E82144">
      <w:pPr>
        <w:spacing w:after="0" w:line="240" w:lineRule="auto"/>
      </w:pPr>
      <w:r>
        <w:separator/>
      </w:r>
    </w:p>
  </w:footnote>
  <w:footnote w:type="continuationSeparator" w:id="0">
    <w:p w14:paraId="4FE47FC3" w14:textId="77777777" w:rsidR="00137BDD" w:rsidRDefault="00137BDD" w:rsidP="00E8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7E7E"/>
    <w:multiLevelType w:val="hybridMultilevel"/>
    <w:tmpl w:val="08BEE0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35BF"/>
    <w:multiLevelType w:val="hybridMultilevel"/>
    <w:tmpl w:val="5E6A94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76801"/>
    <w:multiLevelType w:val="hybridMultilevel"/>
    <w:tmpl w:val="578293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462517">
    <w:abstractNumId w:val="2"/>
  </w:num>
  <w:num w:numId="2" w16cid:durableId="874200086">
    <w:abstractNumId w:val="0"/>
  </w:num>
  <w:num w:numId="3" w16cid:durableId="181744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62"/>
    <w:rsid w:val="000314E2"/>
    <w:rsid w:val="00036AAE"/>
    <w:rsid w:val="00097206"/>
    <w:rsid w:val="000D1800"/>
    <w:rsid w:val="00126F41"/>
    <w:rsid w:val="00137BDD"/>
    <w:rsid w:val="001502DE"/>
    <w:rsid w:val="00152A56"/>
    <w:rsid w:val="001D1CF1"/>
    <w:rsid w:val="001D5A83"/>
    <w:rsid w:val="00217F95"/>
    <w:rsid w:val="00225C25"/>
    <w:rsid w:val="0024323A"/>
    <w:rsid w:val="0026530B"/>
    <w:rsid w:val="00275989"/>
    <w:rsid w:val="002D6F1E"/>
    <w:rsid w:val="002E175B"/>
    <w:rsid w:val="00333401"/>
    <w:rsid w:val="00333557"/>
    <w:rsid w:val="00334649"/>
    <w:rsid w:val="00342A2D"/>
    <w:rsid w:val="00362C1C"/>
    <w:rsid w:val="003A799D"/>
    <w:rsid w:val="003C2B36"/>
    <w:rsid w:val="003F1A78"/>
    <w:rsid w:val="003F3206"/>
    <w:rsid w:val="004003D0"/>
    <w:rsid w:val="00402C23"/>
    <w:rsid w:val="00403962"/>
    <w:rsid w:val="004420E5"/>
    <w:rsid w:val="00455E7A"/>
    <w:rsid w:val="00462C0B"/>
    <w:rsid w:val="004F08FD"/>
    <w:rsid w:val="00516DA3"/>
    <w:rsid w:val="005361C9"/>
    <w:rsid w:val="00536F26"/>
    <w:rsid w:val="005468C1"/>
    <w:rsid w:val="005B4192"/>
    <w:rsid w:val="005C5CDF"/>
    <w:rsid w:val="006645A3"/>
    <w:rsid w:val="00685AFB"/>
    <w:rsid w:val="0069735D"/>
    <w:rsid w:val="00702177"/>
    <w:rsid w:val="00732B5F"/>
    <w:rsid w:val="007728B8"/>
    <w:rsid w:val="007C460A"/>
    <w:rsid w:val="00800F8B"/>
    <w:rsid w:val="008157DC"/>
    <w:rsid w:val="00835BF5"/>
    <w:rsid w:val="0087508F"/>
    <w:rsid w:val="008B6D92"/>
    <w:rsid w:val="008E1045"/>
    <w:rsid w:val="008F3C48"/>
    <w:rsid w:val="009007C1"/>
    <w:rsid w:val="009313BC"/>
    <w:rsid w:val="009661E1"/>
    <w:rsid w:val="00980D3D"/>
    <w:rsid w:val="00984DC1"/>
    <w:rsid w:val="00997B3F"/>
    <w:rsid w:val="009F5057"/>
    <w:rsid w:val="00A11427"/>
    <w:rsid w:val="00A646DD"/>
    <w:rsid w:val="00A7507B"/>
    <w:rsid w:val="00A90B0D"/>
    <w:rsid w:val="00A97A17"/>
    <w:rsid w:val="00AA2BCC"/>
    <w:rsid w:val="00AA2FCA"/>
    <w:rsid w:val="00AD0A7E"/>
    <w:rsid w:val="00AE5953"/>
    <w:rsid w:val="00AF061F"/>
    <w:rsid w:val="00B34FAB"/>
    <w:rsid w:val="00B51D34"/>
    <w:rsid w:val="00B659EF"/>
    <w:rsid w:val="00BC73C4"/>
    <w:rsid w:val="00BF1995"/>
    <w:rsid w:val="00BF1CE8"/>
    <w:rsid w:val="00C01CBD"/>
    <w:rsid w:val="00C6407F"/>
    <w:rsid w:val="00C90550"/>
    <w:rsid w:val="00CC059E"/>
    <w:rsid w:val="00CE7CF0"/>
    <w:rsid w:val="00D10322"/>
    <w:rsid w:val="00D126D5"/>
    <w:rsid w:val="00DE280F"/>
    <w:rsid w:val="00DE2918"/>
    <w:rsid w:val="00E07FE6"/>
    <w:rsid w:val="00E246D7"/>
    <w:rsid w:val="00E82144"/>
    <w:rsid w:val="00EB7D8E"/>
    <w:rsid w:val="00ED0B14"/>
    <w:rsid w:val="00EF06EB"/>
    <w:rsid w:val="00F02355"/>
    <w:rsid w:val="00F1728A"/>
    <w:rsid w:val="00F31CC5"/>
    <w:rsid w:val="00F32D9E"/>
    <w:rsid w:val="00F52709"/>
    <w:rsid w:val="00F574CB"/>
    <w:rsid w:val="00F90C58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A7556"/>
  <w15:chartTrackingRefBased/>
  <w15:docId w15:val="{4DA1D1E6-1DF9-42F3-A5C2-EE24F839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7C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2144"/>
  </w:style>
  <w:style w:type="paragraph" w:styleId="AltBilgi">
    <w:name w:val="footer"/>
    <w:basedOn w:val="Normal"/>
    <w:link w:val="AltBilgiChar"/>
    <w:uiPriority w:val="99"/>
    <w:unhideWhenUsed/>
    <w:rsid w:val="00E8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 Demir</dc:creator>
  <cp:keywords/>
  <dc:description/>
  <cp:lastModifiedBy>Ramazan Kurul</cp:lastModifiedBy>
  <cp:revision>93</cp:revision>
  <dcterms:created xsi:type="dcterms:W3CDTF">2024-01-28T16:47:00Z</dcterms:created>
  <dcterms:modified xsi:type="dcterms:W3CDTF">2024-02-13T13:53:00Z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5142ec06aab06f3f303ed8bd08b7de5ab5c7c2461976e4684638417f5d342128</vt:lpwstr>
  </property>
</Properties>
</file>